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B1" w:rsidRPr="00BD6503" w:rsidRDefault="005214B1" w:rsidP="005214B1">
      <w:pPr>
        <w:spacing w:before="100" w:beforeAutospacing="1" w:after="150" w:line="240" w:lineRule="auto"/>
        <w:jc w:val="center"/>
        <w:outlineLvl w:val="0"/>
        <w:rPr>
          <w:rFonts w:asciiTheme="majorHAnsi" w:eastAsia="Times New Roman" w:hAnsiTheme="majorHAnsi" w:cs="Arial"/>
          <w:b/>
          <w:bCs/>
          <w:i/>
          <w:caps/>
          <w:kern w:val="36"/>
        </w:rPr>
      </w:pPr>
      <w:r w:rsidRPr="00BD6503">
        <w:rPr>
          <w:rFonts w:asciiTheme="majorHAnsi" w:eastAsia="Times New Roman" w:hAnsiTheme="majorHAnsi" w:cs="Arial"/>
          <w:b/>
          <w:bCs/>
          <w:i/>
          <w:caps/>
          <w:kern w:val="36"/>
        </w:rPr>
        <w:t>recommended hotels in almaty</w:t>
      </w:r>
    </w:p>
    <w:p w:rsidR="005214B1" w:rsidRPr="00BD6503" w:rsidRDefault="005214B1" w:rsidP="005214B1">
      <w:pPr>
        <w:spacing w:before="100" w:beforeAutospacing="1" w:after="150" w:line="240" w:lineRule="auto"/>
        <w:jc w:val="center"/>
        <w:outlineLvl w:val="0"/>
        <w:rPr>
          <w:rFonts w:asciiTheme="majorHAnsi" w:eastAsia="Times New Roman" w:hAnsiTheme="majorHAnsi" w:cs="Arial"/>
          <w:b/>
          <w:bCs/>
          <w:i/>
          <w:caps/>
          <w:color w:val="0070C0"/>
          <w:kern w:val="36"/>
        </w:rPr>
      </w:pPr>
      <w:r w:rsidRPr="00BD6503">
        <w:rPr>
          <w:rFonts w:asciiTheme="majorHAnsi" w:eastAsia="Times New Roman" w:hAnsiTheme="majorHAnsi" w:cs="Arial"/>
          <w:b/>
          <w:bCs/>
          <w:i/>
          <w:caps/>
          <w:color w:val="0070C0"/>
          <w:kern w:val="36"/>
        </w:rPr>
        <w:t>Rahat Palace Hotel</w:t>
      </w:r>
    </w:p>
    <w:tbl>
      <w:tblPr>
        <w:tblStyle w:val="TableGrid"/>
        <w:tblW w:w="9906" w:type="dxa"/>
        <w:tblLook w:val="04A0" w:firstRow="1" w:lastRow="0" w:firstColumn="1" w:lastColumn="0" w:noHBand="0" w:noVBand="1"/>
      </w:tblPr>
      <w:tblGrid>
        <w:gridCol w:w="6242"/>
        <w:gridCol w:w="2422"/>
        <w:gridCol w:w="1242"/>
      </w:tblGrid>
      <w:tr w:rsidR="005214B1" w:rsidRPr="00BD6503" w:rsidTr="006B1D6B">
        <w:trPr>
          <w:gridAfter w:val="1"/>
          <w:wAfter w:w="1" w:type="dxa"/>
        </w:trPr>
        <w:tc>
          <w:tcPr>
            <w:tcW w:w="7479" w:type="dxa"/>
            <w:tcBorders>
              <w:top w:val="nil"/>
              <w:left w:val="nil"/>
              <w:bottom w:val="nil"/>
              <w:right w:val="nil"/>
            </w:tcBorders>
          </w:tcPr>
          <w:p w:rsidR="005214B1" w:rsidRPr="00BD6503" w:rsidRDefault="005214B1" w:rsidP="006B1D6B">
            <w:pPr>
              <w:jc w:val="both"/>
              <w:rPr>
                <w:rFonts w:asciiTheme="majorHAnsi" w:eastAsia="Times New Roman" w:hAnsiTheme="majorHAnsi" w:cs="Arial"/>
                <w:i/>
              </w:rPr>
            </w:pPr>
          </w:p>
          <w:p w:rsidR="005214B1" w:rsidRPr="00BD6503" w:rsidRDefault="005214B1" w:rsidP="006B1D6B">
            <w:pPr>
              <w:jc w:val="both"/>
              <w:rPr>
                <w:rFonts w:asciiTheme="majorHAnsi" w:eastAsia="Times New Roman" w:hAnsiTheme="majorHAnsi" w:cs="Arial"/>
                <w:b/>
                <w:i/>
              </w:rPr>
            </w:pPr>
            <w:r w:rsidRPr="00BD6503">
              <w:rPr>
                <w:rFonts w:asciiTheme="majorHAnsi" w:eastAsia="Times New Roman" w:hAnsiTheme="majorHAnsi" w:cs="Arial"/>
                <w:b/>
                <w:i/>
              </w:rPr>
              <w:t xml:space="preserve">29/6 K. </w:t>
            </w:r>
            <w:proofErr w:type="spellStart"/>
            <w:r w:rsidRPr="00BD6503">
              <w:rPr>
                <w:rFonts w:asciiTheme="majorHAnsi" w:eastAsia="Times New Roman" w:hAnsiTheme="majorHAnsi" w:cs="Arial"/>
                <w:b/>
                <w:i/>
              </w:rPr>
              <w:t>Satpayev</w:t>
            </w:r>
            <w:proofErr w:type="spellEnd"/>
            <w:r w:rsidRPr="00BD6503">
              <w:rPr>
                <w:rFonts w:asciiTheme="majorHAnsi" w:eastAsia="Times New Roman" w:hAnsiTheme="majorHAnsi" w:cs="Arial"/>
                <w:b/>
                <w:i/>
              </w:rPr>
              <w:t xml:space="preserve"> St, Almaty, Kazakhstan </w:t>
            </w:r>
          </w:p>
          <w:p w:rsidR="005214B1" w:rsidRPr="00F220B2" w:rsidRDefault="005214B1" w:rsidP="00F220B2">
            <w:pPr>
              <w:spacing w:line="276" w:lineRule="auto"/>
              <w:jc w:val="both"/>
              <w:rPr>
                <w:rFonts w:asciiTheme="majorHAnsi" w:eastAsia="Times New Roman" w:hAnsiTheme="majorHAnsi" w:cs="Arial"/>
                <w:i/>
                <w:iCs/>
                <w:lang w:eastAsia="zh-CN"/>
              </w:rPr>
            </w:pPr>
            <w:r w:rsidRPr="00F220B2">
              <w:rPr>
                <w:rFonts w:asciiTheme="majorHAnsi" w:eastAsia="Times New Roman" w:hAnsiTheme="majorHAnsi" w:cs="Arial"/>
                <w:i/>
                <w:iCs/>
                <w:lang w:eastAsia="zh-CN"/>
              </w:rPr>
              <w:t xml:space="preserve">   </w:t>
            </w:r>
            <w:proofErr w:type="spellStart"/>
            <w:r w:rsidRPr="00F220B2">
              <w:rPr>
                <w:rFonts w:asciiTheme="majorHAnsi" w:eastAsia="Times New Roman" w:hAnsiTheme="majorHAnsi" w:cs="Arial"/>
                <w:i/>
                <w:iCs/>
                <w:lang w:eastAsia="zh-CN"/>
              </w:rPr>
              <w:t>Rahat</w:t>
            </w:r>
            <w:proofErr w:type="spellEnd"/>
            <w:r w:rsidRPr="00F220B2">
              <w:rPr>
                <w:rFonts w:asciiTheme="majorHAnsi" w:eastAsia="Times New Roman" w:hAnsiTheme="majorHAnsi" w:cs="Arial"/>
                <w:i/>
                <w:iCs/>
                <w:lang w:eastAsia="zh-CN"/>
              </w:rPr>
              <w:t xml:space="preserve"> Palace Hotel is a harmonious combination of eastern luxury, European elegance, art of welcoming guests, hedging them with care and attention. Hospitality is a tradition which remains unchanged and is being enshrined by the Hotel.</w:t>
            </w:r>
            <w:r w:rsidRPr="00F220B2">
              <w:rPr>
                <w:rFonts w:asciiTheme="majorHAnsi" w:eastAsia="Times New Roman" w:hAnsiTheme="majorHAnsi" w:cs="Arial"/>
                <w:lang w:eastAsia="zh-CN"/>
              </w:rPr>
              <w:br/>
            </w:r>
            <w:r w:rsidRPr="00F220B2">
              <w:rPr>
                <w:rFonts w:asciiTheme="majorHAnsi" w:eastAsia="Times New Roman" w:hAnsiTheme="majorHAnsi" w:cs="Arial"/>
                <w:i/>
                <w:iCs/>
                <w:lang w:eastAsia="zh-CN"/>
              </w:rPr>
              <w:t xml:space="preserve">   </w:t>
            </w:r>
            <w:proofErr w:type="spellStart"/>
            <w:r w:rsidRPr="00F220B2">
              <w:rPr>
                <w:rFonts w:asciiTheme="majorHAnsi" w:eastAsia="Times New Roman" w:hAnsiTheme="majorHAnsi" w:cs="Arial"/>
                <w:i/>
                <w:iCs/>
                <w:lang w:eastAsia="zh-CN"/>
              </w:rPr>
              <w:t>Rahat</w:t>
            </w:r>
            <w:proofErr w:type="spellEnd"/>
            <w:r w:rsidRPr="00F220B2">
              <w:rPr>
                <w:rFonts w:asciiTheme="majorHAnsi" w:eastAsia="Times New Roman" w:hAnsiTheme="majorHAnsi" w:cs="Arial"/>
                <w:i/>
                <w:iCs/>
                <w:lang w:eastAsia="zh-CN"/>
              </w:rPr>
              <w:t xml:space="preserve"> Palace Hotel in Kazakhstan is situated between the </w:t>
            </w:r>
            <w:proofErr w:type="spellStart"/>
            <w:r w:rsidRPr="00F220B2">
              <w:rPr>
                <w:rFonts w:asciiTheme="majorHAnsi" w:eastAsia="Times New Roman" w:hAnsiTheme="majorHAnsi" w:cs="Arial"/>
                <w:i/>
                <w:iCs/>
                <w:lang w:eastAsia="zh-CN"/>
              </w:rPr>
              <w:t>Alatau</w:t>
            </w:r>
            <w:proofErr w:type="spellEnd"/>
            <w:r w:rsidRPr="00F220B2">
              <w:rPr>
                <w:rFonts w:asciiTheme="majorHAnsi" w:eastAsia="Times New Roman" w:hAnsiTheme="majorHAnsi" w:cs="Arial"/>
                <w:i/>
                <w:iCs/>
                <w:lang w:eastAsia="zh-CN"/>
              </w:rPr>
              <w:t xml:space="preserve"> Mountains and the plains, with most hotel rooms offering spectacular mountain views. The hotel is conveniently located in Almaty city </w:t>
            </w:r>
            <w:proofErr w:type="spellStart"/>
            <w:r w:rsidRPr="00F220B2">
              <w:rPr>
                <w:rFonts w:asciiTheme="majorHAnsi" w:eastAsia="Times New Roman" w:hAnsiTheme="majorHAnsi" w:cs="Arial"/>
                <w:i/>
                <w:iCs/>
                <w:lang w:eastAsia="zh-CN"/>
              </w:rPr>
              <w:t>centre</w:t>
            </w:r>
            <w:proofErr w:type="spellEnd"/>
            <w:r w:rsidRPr="00F220B2">
              <w:rPr>
                <w:rFonts w:asciiTheme="majorHAnsi" w:eastAsia="Times New Roman" w:hAnsiTheme="majorHAnsi" w:cs="Arial"/>
                <w:i/>
                <w:iCs/>
                <w:lang w:eastAsia="zh-CN"/>
              </w:rPr>
              <w:t xml:space="preserve"> and easily accessible from Almaty International Airport. The </w:t>
            </w:r>
            <w:proofErr w:type="spellStart"/>
            <w:r w:rsidRPr="00F220B2">
              <w:rPr>
                <w:rFonts w:asciiTheme="majorHAnsi" w:eastAsia="Times New Roman" w:hAnsiTheme="majorHAnsi" w:cs="Arial"/>
                <w:i/>
                <w:iCs/>
                <w:lang w:eastAsia="zh-CN"/>
              </w:rPr>
              <w:t>Rahat</w:t>
            </w:r>
            <w:proofErr w:type="spellEnd"/>
            <w:r w:rsidRPr="00F220B2">
              <w:rPr>
                <w:rFonts w:asciiTheme="majorHAnsi" w:eastAsia="Times New Roman" w:hAnsiTheme="majorHAnsi" w:cs="Arial"/>
                <w:i/>
                <w:iCs/>
                <w:lang w:eastAsia="zh-CN"/>
              </w:rPr>
              <w:t xml:space="preserve"> Palace Hotel hosts a health club with a spectacular temperature controlled indoor leisure pool, the perfect retreat for your vacation in Almaty, Kazakhstan.</w:t>
            </w:r>
          </w:p>
          <w:p w:rsidR="005214B1" w:rsidRPr="00BD6503" w:rsidRDefault="005214B1" w:rsidP="006B1D6B">
            <w:pPr>
              <w:jc w:val="both"/>
              <w:rPr>
                <w:rFonts w:asciiTheme="majorHAnsi" w:eastAsia="Times New Roman" w:hAnsiTheme="majorHAnsi" w:cs="Arial"/>
                <w:b/>
                <w:bCs/>
                <w:caps/>
                <w:kern w:val="36"/>
              </w:rPr>
            </w:pPr>
          </w:p>
        </w:tc>
        <w:tc>
          <w:tcPr>
            <w:tcW w:w="2426" w:type="dxa"/>
            <w:tcBorders>
              <w:top w:val="nil"/>
              <w:left w:val="nil"/>
              <w:bottom w:val="nil"/>
              <w:right w:val="nil"/>
            </w:tcBorders>
          </w:tcPr>
          <w:p w:rsidR="005214B1" w:rsidRPr="00BD6503" w:rsidRDefault="005214B1" w:rsidP="006B1D6B">
            <w:pPr>
              <w:spacing w:before="100" w:beforeAutospacing="1" w:after="150"/>
              <w:jc w:val="right"/>
              <w:outlineLvl w:val="0"/>
              <w:rPr>
                <w:rFonts w:asciiTheme="majorHAnsi" w:eastAsia="Times New Roman" w:hAnsiTheme="majorHAnsi" w:cs="Arial"/>
                <w:b/>
                <w:bCs/>
                <w:caps/>
                <w:kern w:val="36"/>
                <w:lang w:val="ru-RU"/>
              </w:rPr>
            </w:pPr>
            <w:r w:rsidRPr="00BD6503">
              <w:rPr>
                <w:rFonts w:asciiTheme="majorHAnsi" w:hAnsiTheme="majorHAnsi"/>
                <w:noProof/>
              </w:rPr>
              <w:drawing>
                <wp:inline distT="0" distB="0" distL="0" distR="0" wp14:anchorId="5715A0EA" wp14:editId="73CB1243">
                  <wp:extent cx="1383527" cy="1383527"/>
                  <wp:effectExtent l="0" t="0" r="7620" b="7620"/>
                  <wp:docPr id="1" name="Picture 2" descr="Рахат Палас Отель">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хат Палас Отель">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70" cy="1383670"/>
                          </a:xfrm>
                          <a:prstGeom prst="rect">
                            <a:avLst/>
                          </a:prstGeom>
                          <a:ln>
                            <a:noFill/>
                          </a:ln>
                          <a:effectLst>
                            <a:softEdge rad="112500"/>
                          </a:effectLst>
                        </pic:spPr>
                      </pic:pic>
                    </a:graphicData>
                  </a:graphic>
                </wp:inline>
              </w:drawing>
            </w:r>
          </w:p>
        </w:tc>
      </w:tr>
      <w:tr w:rsidR="005214B1" w:rsidRPr="00BD6503" w:rsidTr="006B1D6B">
        <w:trPr>
          <w:trHeight w:val="690"/>
        </w:trPr>
        <w:tc>
          <w:tcPr>
            <w:tcW w:w="7479" w:type="dxa"/>
          </w:tcPr>
          <w:p w:rsidR="005214B1" w:rsidRPr="00BD6503" w:rsidRDefault="005214B1" w:rsidP="006B1D6B">
            <w:pPr>
              <w:spacing w:before="60" w:after="60"/>
              <w:jc w:val="center"/>
              <w:rPr>
                <w:rFonts w:asciiTheme="majorHAnsi" w:hAnsiTheme="majorHAnsi" w:cs="Arial"/>
                <w:b/>
              </w:rPr>
            </w:pPr>
            <w:r w:rsidRPr="00BD6503">
              <w:rPr>
                <w:rFonts w:asciiTheme="majorHAnsi" w:hAnsiTheme="majorHAnsi" w:cs="Arial"/>
                <w:b/>
              </w:rPr>
              <w:t>Room types</w:t>
            </w:r>
          </w:p>
        </w:tc>
        <w:tc>
          <w:tcPr>
            <w:tcW w:w="2426" w:type="dxa"/>
          </w:tcPr>
          <w:p w:rsidR="005214B1" w:rsidRPr="00BD6503" w:rsidRDefault="005214B1" w:rsidP="006B1D6B">
            <w:pPr>
              <w:spacing w:before="60" w:after="60"/>
              <w:jc w:val="center"/>
              <w:rPr>
                <w:rFonts w:asciiTheme="majorHAnsi" w:hAnsiTheme="majorHAnsi" w:cs="Arial"/>
                <w:b/>
              </w:rPr>
            </w:pPr>
            <w:r w:rsidRPr="00BD6503">
              <w:rPr>
                <w:rFonts w:asciiTheme="majorHAnsi" w:hAnsiTheme="majorHAnsi" w:cs="Arial"/>
                <w:b/>
              </w:rPr>
              <w:t>Standard price</w:t>
            </w:r>
          </w:p>
        </w:tc>
        <w:tc>
          <w:tcPr>
            <w:tcW w:w="1" w:type="dxa"/>
          </w:tcPr>
          <w:p w:rsidR="005214B1" w:rsidRPr="00BD6503" w:rsidRDefault="005214B1" w:rsidP="006B1D6B">
            <w:pPr>
              <w:spacing w:before="60" w:after="60"/>
              <w:jc w:val="center"/>
              <w:rPr>
                <w:rFonts w:asciiTheme="majorHAnsi" w:hAnsiTheme="majorHAnsi" w:cs="Arial"/>
                <w:b/>
              </w:rPr>
            </w:pPr>
            <w:r w:rsidRPr="00BD6503">
              <w:rPr>
                <w:rFonts w:asciiTheme="majorHAnsi" w:hAnsiTheme="majorHAnsi" w:cs="Arial"/>
                <w:b/>
              </w:rPr>
              <w:t>Corporate price</w:t>
            </w:r>
          </w:p>
          <w:p w:rsidR="005214B1" w:rsidRPr="00BD6503" w:rsidRDefault="005214B1" w:rsidP="006B1D6B">
            <w:pPr>
              <w:spacing w:before="60" w:after="60"/>
              <w:jc w:val="center"/>
              <w:rPr>
                <w:rFonts w:asciiTheme="majorHAnsi" w:hAnsiTheme="majorHAnsi" w:cs="Arial"/>
                <w:b/>
                <w:lang w:val="ru-RU"/>
              </w:rPr>
            </w:pPr>
          </w:p>
        </w:tc>
      </w:tr>
      <w:tr w:rsidR="005214B1" w:rsidRPr="00BD6503" w:rsidTr="006B1D6B">
        <w:trPr>
          <w:trHeight w:val="659"/>
        </w:trPr>
        <w:tc>
          <w:tcPr>
            <w:tcW w:w="7479" w:type="dxa"/>
          </w:tcPr>
          <w:p w:rsidR="005214B1" w:rsidRPr="00BD6503" w:rsidRDefault="005214B1" w:rsidP="006B1D6B">
            <w:pPr>
              <w:spacing w:before="60" w:after="60"/>
              <w:rPr>
                <w:rFonts w:asciiTheme="majorHAnsi" w:hAnsiTheme="majorHAnsi" w:cs="Arial"/>
                <w:b/>
                <w:lang w:val="ru-RU"/>
              </w:rPr>
            </w:pPr>
            <w:r w:rsidRPr="00BD6503">
              <w:rPr>
                <w:rFonts w:asciiTheme="majorHAnsi" w:hAnsiTheme="majorHAnsi" w:cs="Arial"/>
                <w:b/>
              </w:rPr>
              <w:t>King Room</w:t>
            </w:r>
          </w:p>
          <w:p w:rsidR="005214B1" w:rsidRPr="00BD6503" w:rsidRDefault="005214B1" w:rsidP="006B1D6B">
            <w:pPr>
              <w:spacing w:before="60" w:after="60"/>
              <w:rPr>
                <w:rFonts w:asciiTheme="majorHAnsi" w:hAnsiTheme="majorHAnsi" w:cs="Arial"/>
                <w:lang w:val="ru-RU"/>
              </w:rPr>
            </w:pPr>
          </w:p>
        </w:tc>
        <w:tc>
          <w:tcPr>
            <w:tcW w:w="2426"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KZT 56</w:t>
            </w:r>
            <w:r w:rsidRPr="00BD6503">
              <w:rPr>
                <w:rFonts w:asciiTheme="majorHAnsi" w:hAnsiTheme="majorHAnsi" w:cs="Arial"/>
                <w:lang w:val="ru-RU"/>
              </w:rPr>
              <w:t>,000</w:t>
            </w:r>
          </w:p>
        </w:tc>
        <w:tc>
          <w:tcPr>
            <w:tcW w:w="1"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 xml:space="preserve">KZT </w:t>
            </w:r>
            <w:r w:rsidRPr="00BD6503">
              <w:rPr>
                <w:rFonts w:asciiTheme="majorHAnsi" w:hAnsiTheme="majorHAnsi" w:cs="Arial"/>
                <w:lang w:val="ru-RU"/>
              </w:rPr>
              <w:t>28,000</w:t>
            </w:r>
          </w:p>
        </w:tc>
      </w:tr>
      <w:tr w:rsidR="005214B1" w:rsidRPr="00BD6503" w:rsidTr="006B1D6B">
        <w:trPr>
          <w:trHeight w:val="690"/>
        </w:trPr>
        <w:tc>
          <w:tcPr>
            <w:tcW w:w="7479" w:type="dxa"/>
          </w:tcPr>
          <w:p w:rsidR="005214B1" w:rsidRPr="00BD6503" w:rsidRDefault="005214B1" w:rsidP="006B1D6B">
            <w:pPr>
              <w:spacing w:before="60" w:after="60"/>
              <w:rPr>
                <w:rFonts w:asciiTheme="majorHAnsi" w:hAnsiTheme="majorHAnsi" w:cs="Arial"/>
                <w:b/>
              </w:rPr>
            </w:pPr>
            <w:r w:rsidRPr="00BD6503">
              <w:rPr>
                <w:rFonts w:asciiTheme="majorHAnsi" w:hAnsiTheme="majorHAnsi" w:cs="Arial"/>
                <w:b/>
              </w:rPr>
              <w:t>Twin Room</w:t>
            </w:r>
          </w:p>
          <w:p w:rsidR="005214B1" w:rsidRPr="00BD6503" w:rsidRDefault="005214B1" w:rsidP="006B1D6B">
            <w:pPr>
              <w:spacing w:before="60" w:after="60"/>
              <w:rPr>
                <w:rFonts w:asciiTheme="majorHAnsi" w:hAnsiTheme="majorHAnsi" w:cs="Arial"/>
                <w:lang w:val="ru-RU"/>
              </w:rPr>
            </w:pPr>
          </w:p>
        </w:tc>
        <w:tc>
          <w:tcPr>
            <w:tcW w:w="2426"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KZT 62</w:t>
            </w:r>
            <w:r w:rsidRPr="00BD6503">
              <w:rPr>
                <w:rFonts w:asciiTheme="majorHAnsi" w:hAnsiTheme="majorHAnsi" w:cs="Arial"/>
                <w:lang w:val="ru-RU"/>
              </w:rPr>
              <w:t>,000</w:t>
            </w:r>
          </w:p>
        </w:tc>
        <w:tc>
          <w:tcPr>
            <w:tcW w:w="1"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 xml:space="preserve">KZT </w:t>
            </w:r>
            <w:r w:rsidRPr="00BD6503">
              <w:rPr>
                <w:rFonts w:asciiTheme="majorHAnsi" w:hAnsiTheme="majorHAnsi" w:cs="Arial"/>
                <w:lang w:val="ru-RU"/>
              </w:rPr>
              <w:t>34,000</w:t>
            </w:r>
          </w:p>
        </w:tc>
      </w:tr>
      <w:tr w:rsidR="005214B1" w:rsidRPr="00BD6503" w:rsidTr="006B1D6B">
        <w:trPr>
          <w:trHeight w:val="690"/>
        </w:trPr>
        <w:tc>
          <w:tcPr>
            <w:tcW w:w="7479" w:type="dxa"/>
          </w:tcPr>
          <w:p w:rsidR="005214B1" w:rsidRPr="00BD6503" w:rsidRDefault="005214B1" w:rsidP="006B1D6B">
            <w:pPr>
              <w:spacing w:before="60" w:after="60"/>
              <w:rPr>
                <w:rFonts w:asciiTheme="majorHAnsi" w:hAnsiTheme="majorHAnsi" w:cs="Arial"/>
                <w:lang w:val="ru-RU"/>
              </w:rPr>
            </w:pPr>
            <w:r w:rsidRPr="00BD6503">
              <w:rPr>
                <w:rFonts w:asciiTheme="majorHAnsi" w:hAnsiTheme="majorHAnsi" w:cs="Arial"/>
                <w:b/>
              </w:rPr>
              <w:t>King Deluxe</w:t>
            </w:r>
          </w:p>
        </w:tc>
        <w:tc>
          <w:tcPr>
            <w:tcW w:w="2426" w:type="dxa"/>
          </w:tcPr>
          <w:p w:rsidR="005214B1" w:rsidRPr="00BD6503" w:rsidRDefault="005214B1" w:rsidP="006B1D6B">
            <w:pPr>
              <w:spacing w:before="60" w:after="60"/>
              <w:jc w:val="center"/>
              <w:rPr>
                <w:rFonts w:asciiTheme="majorHAnsi" w:hAnsiTheme="majorHAnsi" w:cs="Arial"/>
              </w:rPr>
            </w:pPr>
            <w:r w:rsidRPr="00BD6503">
              <w:rPr>
                <w:rFonts w:asciiTheme="majorHAnsi" w:hAnsiTheme="majorHAnsi" w:cs="Arial"/>
              </w:rPr>
              <w:t>KZT 64,</w:t>
            </w:r>
            <w:r w:rsidRPr="00BD6503">
              <w:rPr>
                <w:rFonts w:asciiTheme="majorHAnsi" w:hAnsiTheme="majorHAnsi" w:cs="Arial"/>
                <w:lang w:val="ru-RU"/>
              </w:rPr>
              <w:t>00</w:t>
            </w:r>
            <w:r w:rsidRPr="00BD6503">
              <w:rPr>
                <w:rFonts w:asciiTheme="majorHAnsi" w:hAnsiTheme="majorHAnsi" w:cs="Arial"/>
              </w:rPr>
              <w:t>0</w:t>
            </w:r>
          </w:p>
        </w:tc>
        <w:tc>
          <w:tcPr>
            <w:tcW w:w="1"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 xml:space="preserve">KZT </w:t>
            </w:r>
            <w:r w:rsidRPr="00BD6503">
              <w:rPr>
                <w:rFonts w:asciiTheme="majorHAnsi" w:hAnsiTheme="majorHAnsi" w:cs="Arial"/>
                <w:lang w:val="ru-RU"/>
              </w:rPr>
              <w:t>36,000</w:t>
            </w:r>
          </w:p>
        </w:tc>
      </w:tr>
      <w:tr w:rsidR="005214B1" w:rsidRPr="00BD6503" w:rsidTr="006B1D6B">
        <w:trPr>
          <w:trHeight w:val="690"/>
        </w:trPr>
        <w:tc>
          <w:tcPr>
            <w:tcW w:w="7479" w:type="dxa"/>
          </w:tcPr>
          <w:p w:rsidR="005214B1" w:rsidRPr="00BD6503" w:rsidRDefault="005214B1" w:rsidP="006B1D6B">
            <w:pPr>
              <w:spacing w:before="60" w:after="60"/>
              <w:rPr>
                <w:rFonts w:asciiTheme="majorHAnsi" w:hAnsiTheme="majorHAnsi" w:cs="Arial"/>
              </w:rPr>
            </w:pPr>
            <w:r w:rsidRPr="00BD6503">
              <w:rPr>
                <w:rFonts w:asciiTheme="majorHAnsi" w:hAnsiTheme="majorHAnsi" w:cs="Arial"/>
                <w:b/>
              </w:rPr>
              <w:t>Junior Suite</w:t>
            </w:r>
          </w:p>
        </w:tc>
        <w:tc>
          <w:tcPr>
            <w:tcW w:w="2426" w:type="dxa"/>
          </w:tcPr>
          <w:p w:rsidR="005214B1" w:rsidRPr="00BD6503" w:rsidRDefault="005214B1" w:rsidP="006B1D6B">
            <w:pPr>
              <w:spacing w:before="60" w:after="60"/>
              <w:jc w:val="center"/>
              <w:rPr>
                <w:rFonts w:asciiTheme="majorHAnsi" w:hAnsiTheme="majorHAnsi" w:cs="Arial"/>
              </w:rPr>
            </w:pPr>
            <w:r w:rsidRPr="00BD6503">
              <w:rPr>
                <w:rFonts w:asciiTheme="majorHAnsi" w:hAnsiTheme="majorHAnsi" w:cs="Arial"/>
              </w:rPr>
              <w:t>KZT 86,</w:t>
            </w:r>
            <w:r w:rsidRPr="00BD6503">
              <w:rPr>
                <w:rFonts w:asciiTheme="majorHAnsi" w:hAnsiTheme="majorHAnsi" w:cs="Arial"/>
                <w:lang w:val="ru-RU"/>
              </w:rPr>
              <w:t>00</w:t>
            </w:r>
            <w:r w:rsidRPr="00BD6503">
              <w:rPr>
                <w:rFonts w:asciiTheme="majorHAnsi" w:hAnsiTheme="majorHAnsi" w:cs="Arial"/>
              </w:rPr>
              <w:t>0</w:t>
            </w:r>
          </w:p>
        </w:tc>
        <w:tc>
          <w:tcPr>
            <w:tcW w:w="1"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 xml:space="preserve">KZT </w:t>
            </w:r>
            <w:r w:rsidRPr="00BD6503">
              <w:rPr>
                <w:rFonts w:asciiTheme="majorHAnsi" w:hAnsiTheme="majorHAnsi" w:cs="Arial"/>
                <w:lang w:val="ru-RU"/>
              </w:rPr>
              <w:t>58,000</w:t>
            </w:r>
          </w:p>
        </w:tc>
      </w:tr>
      <w:tr w:rsidR="005214B1" w:rsidRPr="00BD6503" w:rsidTr="006B1D6B">
        <w:trPr>
          <w:trHeight w:val="690"/>
        </w:trPr>
        <w:tc>
          <w:tcPr>
            <w:tcW w:w="7479" w:type="dxa"/>
          </w:tcPr>
          <w:p w:rsidR="005214B1" w:rsidRPr="00BD6503" w:rsidRDefault="005214B1" w:rsidP="006B1D6B">
            <w:pPr>
              <w:spacing w:before="60" w:after="60"/>
              <w:rPr>
                <w:rFonts w:asciiTheme="majorHAnsi" w:hAnsiTheme="majorHAnsi" w:cs="Arial"/>
              </w:rPr>
            </w:pPr>
            <w:r w:rsidRPr="00BD6503">
              <w:rPr>
                <w:rFonts w:asciiTheme="majorHAnsi" w:hAnsiTheme="majorHAnsi" w:cs="Arial"/>
                <w:b/>
              </w:rPr>
              <w:t>Executive Suite</w:t>
            </w:r>
          </w:p>
        </w:tc>
        <w:tc>
          <w:tcPr>
            <w:tcW w:w="2426" w:type="dxa"/>
          </w:tcPr>
          <w:p w:rsidR="005214B1" w:rsidRPr="00BD6503" w:rsidRDefault="005214B1" w:rsidP="006B1D6B">
            <w:pPr>
              <w:spacing w:before="60" w:after="60"/>
              <w:jc w:val="center"/>
              <w:rPr>
                <w:rFonts w:asciiTheme="majorHAnsi" w:hAnsiTheme="majorHAnsi" w:cs="Arial"/>
              </w:rPr>
            </w:pPr>
            <w:r w:rsidRPr="00BD6503">
              <w:rPr>
                <w:rFonts w:asciiTheme="majorHAnsi" w:hAnsiTheme="majorHAnsi" w:cs="Arial"/>
              </w:rPr>
              <w:t>KZT 96,000</w:t>
            </w:r>
          </w:p>
        </w:tc>
        <w:tc>
          <w:tcPr>
            <w:tcW w:w="1" w:type="dxa"/>
          </w:tcPr>
          <w:p w:rsidR="005214B1" w:rsidRPr="00BD6503" w:rsidRDefault="005214B1" w:rsidP="006B1D6B">
            <w:pPr>
              <w:spacing w:before="60" w:after="60"/>
              <w:jc w:val="center"/>
              <w:rPr>
                <w:rFonts w:asciiTheme="majorHAnsi" w:hAnsiTheme="majorHAnsi" w:cs="Arial"/>
              </w:rPr>
            </w:pPr>
            <w:r w:rsidRPr="00BD6503">
              <w:rPr>
                <w:rFonts w:asciiTheme="majorHAnsi" w:hAnsiTheme="majorHAnsi" w:cs="Arial"/>
              </w:rPr>
              <w:t xml:space="preserve">KZT </w:t>
            </w:r>
            <w:r w:rsidRPr="00BD6503">
              <w:rPr>
                <w:rFonts w:asciiTheme="majorHAnsi" w:hAnsiTheme="majorHAnsi" w:cs="Arial"/>
                <w:lang w:val="ru-RU"/>
              </w:rPr>
              <w:t>68</w:t>
            </w:r>
            <w:r w:rsidRPr="00BD6503">
              <w:rPr>
                <w:rFonts w:asciiTheme="majorHAnsi" w:hAnsiTheme="majorHAnsi" w:cs="Arial"/>
              </w:rPr>
              <w:t>,</w:t>
            </w:r>
            <w:r w:rsidRPr="00BD6503">
              <w:rPr>
                <w:rFonts w:asciiTheme="majorHAnsi" w:hAnsiTheme="majorHAnsi" w:cs="Arial"/>
                <w:lang w:val="ru-RU"/>
              </w:rPr>
              <w:t>00</w:t>
            </w:r>
            <w:r w:rsidRPr="00BD6503">
              <w:rPr>
                <w:rFonts w:asciiTheme="majorHAnsi" w:hAnsiTheme="majorHAnsi" w:cs="Arial"/>
              </w:rPr>
              <w:t>0</w:t>
            </w:r>
          </w:p>
        </w:tc>
      </w:tr>
      <w:tr w:rsidR="005214B1" w:rsidRPr="00BD6503" w:rsidTr="006B1D6B">
        <w:trPr>
          <w:trHeight w:val="690"/>
        </w:trPr>
        <w:tc>
          <w:tcPr>
            <w:tcW w:w="7479" w:type="dxa"/>
          </w:tcPr>
          <w:p w:rsidR="005214B1" w:rsidRPr="00BD6503" w:rsidRDefault="005214B1" w:rsidP="006B1D6B">
            <w:pPr>
              <w:spacing w:before="60" w:after="60"/>
              <w:rPr>
                <w:rFonts w:asciiTheme="majorHAnsi" w:hAnsiTheme="majorHAnsi" w:cs="Arial"/>
                <w:b/>
              </w:rPr>
            </w:pPr>
            <w:r w:rsidRPr="00BD6503">
              <w:rPr>
                <w:rFonts w:asciiTheme="majorHAnsi" w:hAnsiTheme="majorHAnsi" w:cs="Arial"/>
                <w:b/>
              </w:rPr>
              <w:t>Presidential Suite</w:t>
            </w:r>
          </w:p>
          <w:p w:rsidR="005214B1" w:rsidRPr="00BD6503" w:rsidRDefault="005214B1" w:rsidP="006B1D6B">
            <w:pPr>
              <w:spacing w:before="60" w:after="60"/>
              <w:rPr>
                <w:rFonts w:asciiTheme="majorHAnsi" w:hAnsiTheme="majorHAnsi" w:cs="Arial"/>
                <w:lang w:val="ru-RU"/>
              </w:rPr>
            </w:pPr>
          </w:p>
        </w:tc>
        <w:tc>
          <w:tcPr>
            <w:tcW w:w="2426" w:type="dxa"/>
          </w:tcPr>
          <w:p w:rsidR="005214B1" w:rsidRPr="00BD6503" w:rsidRDefault="005214B1" w:rsidP="006B1D6B">
            <w:pPr>
              <w:spacing w:before="60" w:after="60"/>
              <w:jc w:val="center"/>
              <w:rPr>
                <w:rFonts w:asciiTheme="majorHAnsi" w:hAnsiTheme="majorHAnsi" w:cs="Arial"/>
              </w:rPr>
            </w:pPr>
            <w:r w:rsidRPr="00BD6503">
              <w:rPr>
                <w:rFonts w:asciiTheme="majorHAnsi" w:hAnsiTheme="majorHAnsi" w:cs="Arial"/>
              </w:rPr>
              <w:t xml:space="preserve">KZT </w:t>
            </w:r>
            <w:r w:rsidRPr="00BD6503">
              <w:rPr>
                <w:rFonts w:asciiTheme="majorHAnsi" w:hAnsiTheme="majorHAnsi" w:cs="Arial"/>
                <w:lang w:val="ru-RU"/>
              </w:rPr>
              <w:t>220</w:t>
            </w:r>
            <w:r w:rsidRPr="00BD6503">
              <w:rPr>
                <w:rFonts w:asciiTheme="majorHAnsi" w:hAnsiTheme="majorHAnsi" w:cs="Arial"/>
              </w:rPr>
              <w:t>,</w:t>
            </w:r>
            <w:r w:rsidRPr="00BD6503">
              <w:rPr>
                <w:rFonts w:asciiTheme="majorHAnsi" w:hAnsiTheme="majorHAnsi" w:cs="Arial"/>
                <w:lang w:val="ru-RU"/>
              </w:rPr>
              <w:t>00</w:t>
            </w:r>
            <w:r w:rsidRPr="00BD6503">
              <w:rPr>
                <w:rFonts w:asciiTheme="majorHAnsi" w:hAnsiTheme="majorHAnsi" w:cs="Arial"/>
              </w:rPr>
              <w:t>0</w:t>
            </w:r>
          </w:p>
        </w:tc>
        <w:tc>
          <w:tcPr>
            <w:tcW w:w="1" w:type="dxa"/>
          </w:tcPr>
          <w:p w:rsidR="005214B1" w:rsidRPr="00BD6503" w:rsidRDefault="005214B1" w:rsidP="006B1D6B">
            <w:pPr>
              <w:spacing w:before="60" w:after="60"/>
              <w:jc w:val="center"/>
              <w:rPr>
                <w:rFonts w:asciiTheme="majorHAnsi" w:hAnsiTheme="majorHAnsi" w:cs="Arial"/>
                <w:lang w:val="ru-RU"/>
              </w:rPr>
            </w:pPr>
            <w:r w:rsidRPr="00BD6503">
              <w:rPr>
                <w:rFonts w:asciiTheme="majorHAnsi" w:hAnsiTheme="majorHAnsi" w:cs="Arial"/>
              </w:rPr>
              <w:t xml:space="preserve">KZT </w:t>
            </w:r>
            <w:r w:rsidRPr="00BD6503">
              <w:rPr>
                <w:rFonts w:asciiTheme="majorHAnsi" w:hAnsiTheme="majorHAnsi" w:cs="Arial"/>
                <w:lang w:val="ru-RU"/>
              </w:rPr>
              <w:t>220,000</w:t>
            </w:r>
          </w:p>
        </w:tc>
      </w:tr>
    </w:tbl>
    <w:p w:rsidR="005214B1" w:rsidRPr="00BD6503" w:rsidRDefault="005214B1" w:rsidP="005214B1">
      <w:pPr>
        <w:spacing w:after="0" w:line="240" w:lineRule="auto"/>
        <w:jc w:val="center"/>
        <w:outlineLvl w:val="0"/>
        <w:rPr>
          <w:rFonts w:asciiTheme="majorHAnsi" w:eastAsia="Times New Roman" w:hAnsiTheme="majorHAnsi" w:cs="Arial"/>
          <w:b/>
          <w:bCs/>
          <w:i/>
          <w:color w:val="0070C0"/>
          <w:kern w:val="36"/>
          <w:lang w:val="ru-RU"/>
        </w:rPr>
      </w:pPr>
    </w:p>
    <w:p w:rsidR="005214B1" w:rsidRPr="00FF5F81" w:rsidRDefault="005214B1" w:rsidP="005214B1">
      <w:pPr>
        <w:spacing w:before="60" w:after="60" w:line="240" w:lineRule="auto"/>
        <w:rPr>
          <w:rFonts w:asciiTheme="majorHAnsi" w:eastAsia="Times New Roman" w:hAnsiTheme="majorHAnsi" w:cs="Arial"/>
          <w:b/>
        </w:rPr>
      </w:pPr>
      <w:r w:rsidRPr="00FF5F81">
        <w:rPr>
          <w:rFonts w:asciiTheme="majorHAnsi" w:eastAsia="Times New Roman" w:hAnsiTheme="majorHAnsi" w:cs="Arial"/>
          <w:b/>
        </w:rPr>
        <w:t>All rates subject to 12 % VAT.</w:t>
      </w:r>
    </w:p>
    <w:p w:rsidR="005214B1" w:rsidRPr="00FF5F81" w:rsidRDefault="005214B1" w:rsidP="005214B1">
      <w:pPr>
        <w:spacing w:after="0" w:line="240" w:lineRule="auto"/>
        <w:jc w:val="both"/>
        <w:rPr>
          <w:rFonts w:asciiTheme="majorHAnsi" w:eastAsia="Times New Roman" w:hAnsiTheme="majorHAnsi" w:cs="Arial"/>
          <w:b/>
        </w:rPr>
      </w:pPr>
      <w:r w:rsidRPr="00FF5F81">
        <w:rPr>
          <w:rFonts w:asciiTheme="majorHAnsi" w:eastAsia="Times New Roman" w:hAnsiTheme="majorHAnsi" w:cs="Arial"/>
          <w:b/>
        </w:rPr>
        <w:t xml:space="preserve">All prices includes breakfast, </w:t>
      </w:r>
      <w:proofErr w:type="spellStart"/>
      <w:r w:rsidRPr="00FF5F81">
        <w:rPr>
          <w:rFonts w:asciiTheme="majorHAnsi" w:eastAsia="Times New Roman" w:hAnsiTheme="majorHAnsi" w:cs="Arial"/>
          <w:b/>
        </w:rPr>
        <w:t>WiFi</w:t>
      </w:r>
      <w:proofErr w:type="spellEnd"/>
      <w:r w:rsidRPr="00FF5F81">
        <w:rPr>
          <w:rFonts w:asciiTheme="majorHAnsi" w:eastAsia="Times New Roman" w:hAnsiTheme="majorHAnsi" w:cs="Arial"/>
          <w:b/>
        </w:rPr>
        <w:t xml:space="preserve"> Internet (64 </w:t>
      </w:r>
      <w:proofErr w:type="spellStart"/>
      <w:r w:rsidRPr="00FF5F81">
        <w:rPr>
          <w:rFonts w:asciiTheme="majorHAnsi" w:eastAsia="Times New Roman" w:hAnsiTheme="majorHAnsi" w:cs="Arial"/>
          <w:b/>
        </w:rPr>
        <w:t>kBit</w:t>
      </w:r>
      <w:proofErr w:type="spellEnd"/>
      <w:r w:rsidRPr="00FF5F81">
        <w:rPr>
          <w:rFonts w:asciiTheme="majorHAnsi" w:eastAsia="Times New Roman" w:hAnsiTheme="majorHAnsi" w:cs="Arial"/>
          <w:b/>
        </w:rPr>
        <w:t>/sec) and SPA use (Swimming pool, sauna, gym).</w:t>
      </w:r>
    </w:p>
    <w:p w:rsidR="005214B1" w:rsidRPr="00FF5F81" w:rsidRDefault="005214B1" w:rsidP="005214B1">
      <w:pPr>
        <w:tabs>
          <w:tab w:val="left" w:pos="1245"/>
        </w:tabs>
        <w:spacing w:after="0" w:line="240" w:lineRule="auto"/>
        <w:jc w:val="both"/>
        <w:rPr>
          <w:rFonts w:asciiTheme="majorHAnsi" w:eastAsia="Times New Roman" w:hAnsiTheme="majorHAnsi" w:cs="Arial"/>
          <w:color w:val="000000"/>
        </w:rPr>
      </w:pPr>
    </w:p>
    <w:p w:rsidR="005214B1" w:rsidRPr="00FF5F81" w:rsidRDefault="005214B1" w:rsidP="005214B1">
      <w:pPr>
        <w:spacing w:after="0" w:line="240" w:lineRule="auto"/>
        <w:jc w:val="both"/>
        <w:rPr>
          <w:rFonts w:asciiTheme="majorHAnsi" w:eastAsia="Times New Roman" w:hAnsiTheme="majorHAnsi" w:cs="Arial"/>
        </w:rPr>
      </w:pPr>
      <w:r w:rsidRPr="00FF5F81">
        <w:rPr>
          <w:rFonts w:asciiTheme="majorHAnsi" w:eastAsia="Times New Roman" w:hAnsiTheme="majorHAnsi" w:cs="Arial"/>
        </w:rPr>
        <w:t>Check-in time is 15:00</w:t>
      </w:r>
    </w:p>
    <w:p w:rsidR="005214B1" w:rsidRPr="00FF5F81" w:rsidRDefault="005214B1" w:rsidP="005214B1">
      <w:pPr>
        <w:spacing w:after="0" w:line="240" w:lineRule="auto"/>
        <w:jc w:val="both"/>
        <w:rPr>
          <w:rFonts w:asciiTheme="majorHAnsi" w:eastAsia="Times New Roman" w:hAnsiTheme="majorHAnsi" w:cs="Arial"/>
        </w:rPr>
      </w:pPr>
      <w:r w:rsidRPr="00FF5F81">
        <w:rPr>
          <w:rFonts w:asciiTheme="majorHAnsi" w:eastAsia="Times New Roman" w:hAnsiTheme="majorHAnsi" w:cs="Arial"/>
        </w:rPr>
        <w:t>Check-out time is 12:00</w:t>
      </w: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Default="005214B1" w:rsidP="005214B1">
      <w:pPr>
        <w:spacing w:after="0" w:line="240" w:lineRule="auto"/>
        <w:jc w:val="center"/>
        <w:outlineLvl w:val="0"/>
        <w:rPr>
          <w:rFonts w:asciiTheme="majorHAnsi" w:eastAsia="Times New Roman" w:hAnsiTheme="majorHAnsi" w:cs="Arial"/>
          <w:b/>
          <w:bCs/>
          <w:i/>
          <w:color w:val="0070C0"/>
          <w:kern w:val="36"/>
        </w:rPr>
      </w:pPr>
    </w:p>
    <w:p w:rsidR="005214B1" w:rsidRPr="00BD6503" w:rsidRDefault="005214B1" w:rsidP="005214B1">
      <w:pPr>
        <w:spacing w:after="0" w:line="240" w:lineRule="auto"/>
        <w:jc w:val="center"/>
        <w:outlineLvl w:val="0"/>
        <w:rPr>
          <w:rFonts w:asciiTheme="majorHAnsi" w:eastAsia="Times New Roman" w:hAnsiTheme="majorHAnsi" w:cs="Arial"/>
          <w:b/>
          <w:bCs/>
          <w:i/>
          <w:color w:val="0070C0"/>
          <w:kern w:val="36"/>
        </w:rPr>
      </w:pPr>
      <w:r w:rsidRPr="00BD6503">
        <w:rPr>
          <w:rFonts w:asciiTheme="majorHAnsi" w:eastAsia="Times New Roman" w:hAnsiTheme="majorHAnsi" w:cs="Arial"/>
          <w:b/>
          <w:bCs/>
          <w:i/>
          <w:color w:val="0070C0"/>
          <w:kern w:val="36"/>
        </w:rPr>
        <w:t>HOLIDAY INN ALMATY</w:t>
      </w:r>
    </w:p>
    <w:p w:rsidR="005214B1" w:rsidRPr="00BD6503" w:rsidRDefault="005214B1" w:rsidP="005214B1">
      <w:pPr>
        <w:spacing w:after="0" w:line="240" w:lineRule="auto"/>
        <w:jc w:val="center"/>
        <w:outlineLvl w:val="0"/>
        <w:rPr>
          <w:rFonts w:asciiTheme="majorHAnsi" w:eastAsia="Times New Roman" w:hAnsiTheme="majorHAnsi" w:cs="Arial"/>
          <w:color w:val="0070C0"/>
        </w:rPr>
      </w:pPr>
      <w:r w:rsidRPr="00BD6503">
        <w:rPr>
          <w:rFonts w:asciiTheme="majorHAnsi" w:eastAsia="Times New Roman" w:hAnsiTheme="majorHAnsi" w:cs="Arial"/>
          <w:b/>
          <w:i/>
          <w:iCs/>
        </w:rPr>
        <w:t xml:space="preserve">4-star hotel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51"/>
      </w:tblGrid>
      <w:tr w:rsidR="005214B1" w:rsidRPr="00BD6503" w:rsidTr="006B1D6B">
        <w:trPr>
          <w:trHeight w:val="2883"/>
        </w:trPr>
        <w:tc>
          <w:tcPr>
            <w:tcW w:w="7054" w:type="dxa"/>
          </w:tcPr>
          <w:p w:rsidR="005214B1" w:rsidRPr="00BD6503" w:rsidRDefault="005214B1" w:rsidP="006B1D6B">
            <w:pPr>
              <w:jc w:val="both"/>
              <w:rPr>
                <w:rFonts w:asciiTheme="majorHAnsi" w:eastAsia="Times New Roman" w:hAnsiTheme="majorHAnsi" w:cs="Arial"/>
                <w:b/>
                <w:i/>
              </w:rPr>
            </w:pPr>
            <w:r w:rsidRPr="00BD6503">
              <w:rPr>
                <w:rFonts w:asciiTheme="majorHAnsi" w:eastAsia="Times New Roman" w:hAnsiTheme="majorHAnsi" w:cs="Arial"/>
                <w:b/>
                <w:i/>
              </w:rPr>
              <w:t xml:space="preserve">2D </w:t>
            </w:r>
            <w:proofErr w:type="spellStart"/>
            <w:r w:rsidRPr="00BD6503">
              <w:rPr>
                <w:rFonts w:asciiTheme="majorHAnsi" w:eastAsia="Times New Roman" w:hAnsiTheme="majorHAnsi" w:cs="Arial"/>
                <w:b/>
                <w:i/>
              </w:rPr>
              <w:t>Timiryazev</w:t>
            </w:r>
            <w:proofErr w:type="spellEnd"/>
            <w:r w:rsidRPr="00BD6503">
              <w:rPr>
                <w:rFonts w:asciiTheme="majorHAnsi" w:eastAsia="Times New Roman" w:hAnsiTheme="majorHAnsi" w:cs="Arial"/>
                <w:b/>
                <w:i/>
              </w:rPr>
              <w:t xml:space="preserve"> St., 050013, Almaty, Kazakhstan </w:t>
            </w:r>
          </w:p>
          <w:p w:rsidR="005214B1" w:rsidRPr="00BD6503" w:rsidRDefault="005214B1" w:rsidP="006B1D6B">
            <w:pPr>
              <w:jc w:val="both"/>
              <w:rPr>
                <w:rFonts w:asciiTheme="majorHAnsi" w:eastAsia="Times New Roman" w:hAnsiTheme="majorHAnsi" w:cs="Arial"/>
                <w:b/>
                <w:i/>
              </w:rPr>
            </w:pPr>
          </w:p>
          <w:p w:rsidR="005214B1" w:rsidRPr="00BD6503" w:rsidRDefault="005214B1" w:rsidP="006B1D6B">
            <w:pPr>
              <w:jc w:val="both"/>
              <w:rPr>
                <w:rFonts w:asciiTheme="majorHAnsi" w:hAnsiTheme="majorHAnsi" w:cs="Arial"/>
                <w:i/>
              </w:rPr>
            </w:pPr>
            <w:r w:rsidRPr="00BD6503">
              <w:rPr>
                <w:rFonts w:asciiTheme="majorHAnsi" w:hAnsiTheme="majorHAnsi"/>
                <w:i/>
                <w:shd w:val="clear" w:color="auto" w:fill="FFFFFF"/>
              </w:rPr>
              <w:t>The modern, glass-fronted Holiday Inn Almaty overlooks the scenic</w:t>
            </w:r>
            <w:r w:rsidRPr="00BD6503">
              <w:rPr>
                <w:rStyle w:val="apple-converted-space"/>
                <w:rFonts w:asciiTheme="majorHAnsi" w:hAnsiTheme="majorHAnsi"/>
                <w:i/>
                <w:shd w:val="clear" w:color="auto" w:fill="FFFFFF"/>
              </w:rPr>
              <w:t> </w:t>
            </w:r>
            <w:r w:rsidRPr="00BD6503">
              <w:rPr>
                <w:rFonts w:asciiTheme="majorHAnsi" w:hAnsiTheme="majorHAnsi"/>
                <w:bCs/>
                <w:i/>
                <w:bdr w:val="none" w:sz="0" w:space="0" w:color="auto" w:frame="1"/>
                <w:shd w:val="clear" w:color="auto" w:fill="FFFFFF"/>
              </w:rPr>
              <w:t>Tien Shan Mountains</w:t>
            </w:r>
            <w:r w:rsidRPr="00BD6503">
              <w:rPr>
                <w:rStyle w:val="apple-converted-space"/>
                <w:rFonts w:asciiTheme="majorHAnsi" w:hAnsiTheme="majorHAnsi"/>
                <w:i/>
                <w:shd w:val="clear" w:color="auto" w:fill="FFFFFF"/>
              </w:rPr>
              <w:t> </w:t>
            </w:r>
            <w:r w:rsidRPr="00BD6503">
              <w:rPr>
                <w:rFonts w:asciiTheme="majorHAnsi" w:hAnsiTheme="majorHAnsi"/>
                <w:i/>
                <w:shd w:val="clear" w:color="auto" w:fill="FFFFFF"/>
              </w:rPr>
              <w:t xml:space="preserve">from its city </w:t>
            </w:r>
            <w:proofErr w:type="spellStart"/>
            <w:r w:rsidRPr="00BD6503">
              <w:rPr>
                <w:rFonts w:asciiTheme="majorHAnsi" w:hAnsiTheme="majorHAnsi"/>
                <w:i/>
                <w:shd w:val="clear" w:color="auto" w:fill="FFFFFF"/>
              </w:rPr>
              <w:t>centre</w:t>
            </w:r>
            <w:proofErr w:type="spellEnd"/>
            <w:r w:rsidRPr="00BD6503">
              <w:rPr>
                <w:rFonts w:asciiTheme="majorHAnsi" w:hAnsiTheme="majorHAnsi"/>
                <w:i/>
                <w:shd w:val="clear" w:color="auto" w:fill="FFFFFF"/>
              </w:rPr>
              <w:t xml:space="preserve"> location, which is ideal both for business and leisure travelers. You'll find our welcoming hotel in the heart of Almaty's prestigious financial district and steps from Republic Square and other major sights. The</w:t>
            </w:r>
            <w:r w:rsidRPr="00BD6503">
              <w:rPr>
                <w:rStyle w:val="apple-converted-space"/>
                <w:rFonts w:asciiTheme="majorHAnsi" w:hAnsiTheme="majorHAnsi"/>
                <w:i/>
                <w:shd w:val="clear" w:color="auto" w:fill="FFFFFF"/>
              </w:rPr>
              <w:t> </w:t>
            </w:r>
            <w:proofErr w:type="spellStart"/>
            <w:r w:rsidRPr="00BD6503">
              <w:rPr>
                <w:rFonts w:asciiTheme="majorHAnsi" w:hAnsiTheme="majorHAnsi"/>
                <w:bCs/>
                <w:i/>
                <w:bdr w:val="none" w:sz="0" w:space="0" w:color="auto" w:frame="1"/>
                <w:shd w:val="clear" w:color="auto" w:fill="FFFFFF"/>
              </w:rPr>
              <w:t>Nurly</w:t>
            </w:r>
            <w:proofErr w:type="spellEnd"/>
            <w:r w:rsidRPr="00BD6503">
              <w:rPr>
                <w:rFonts w:asciiTheme="majorHAnsi" w:hAnsiTheme="majorHAnsi"/>
                <w:bCs/>
                <w:i/>
                <w:bdr w:val="none" w:sz="0" w:space="0" w:color="auto" w:frame="1"/>
                <w:shd w:val="clear" w:color="auto" w:fill="FFFFFF"/>
              </w:rPr>
              <w:t xml:space="preserve"> Tau Business Centre</w:t>
            </w:r>
            <w:r w:rsidRPr="00BD6503">
              <w:rPr>
                <w:rStyle w:val="apple-converted-space"/>
                <w:rFonts w:asciiTheme="majorHAnsi" w:hAnsiTheme="majorHAnsi"/>
                <w:i/>
                <w:shd w:val="clear" w:color="auto" w:fill="FFFFFF"/>
              </w:rPr>
              <w:t> </w:t>
            </w:r>
            <w:r w:rsidRPr="00BD6503">
              <w:rPr>
                <w:rFonts w:asciiTheme="majorHAnsi" w:hAnsiTheme="majorHAnsi"/>
                <w:i/>
                <w:shd w:val="clear" w:color="auto" w:fill="FFFFFF"/>
              </w:rPr>
              <w:t xml:space="preserve">with companies like Deloitte, PwC and AIG Insurance is a 10-minute walk away. </w:t>
            </w:r>
          </w:p>
          <w:p w:rsidR="005214B1" w:rsidRPr="00BD6503" w:rsidRDefault="005214B1" w:rsidP="006B1D6B">
            <w:pPr>
              <w:jc w:val="both"/>
              <w:rPr>
                <w:rFonts w:asciiTheme="majorHAnsi" w:hAnsiTheme="majorHAnsi" w:cs="Arial"/>
                <w:i/>
              </w:rPr>
            </w:pPr>
          </w:p>
          <w:p w:rsidR="005214B1" w:rsidRPr="00BD6503" w:rsidRDefault="005214B1" w:rsidP="006B1D6B">
            <w:pPr>
              <w:jc w:val="both"/>
              <w:rPr>
                <w:rFonts w:asciiTheme="majorHAnsi" w:eastAsia="Times New Roman" w:hAnsiTheme="majorHAnsi" w:cs="Arial"/>
              </w:rPr>
            </w:pPr>
          </w:p>
        </w:tc>
        <w:tc>
          <w:tcPr>
            <w:tcW w:w="2851" w:type="dxa"/>
          </w:tcPr>
          <w:p w:rsidR="005214B1" w:rsidRPr="00BD6503" w:rsidRDefault="005214B1" w:rsidP="006B1D6B">
            <w:pPr>
              <w:jc w:val="right"/>
              <w:rPr>
                <w:rFonts w:asciiTheme="majorHAnsi" w:eastAsia="Times New Roman" w:hAnsiTheme="majorHAnsi" w:cs="Arial"/>
                <w:lang w:val="ru-RU"/>
              </w:rPr>
            </w:pPr>
            <w:r w:rsidRPr="00BD6503">
              <w:rPr>
                <w:rFonts w:asciiTheme="majorHAnsi" w:eastAsia="Times New Roman" w:hAnsiTheme="majorHAnsi" w:cs="Arial"/>
                <w:noProof/>
              </w:rPr>
              <w:drawing>
                <wp:inline distT="0" distB="0" distL="0" distR="0" wp14:anchorId="616ED91A" wp14:editId="748B98DA">
                  <wp:extent cx="3049980" cy="1669774"/>
                  <wp:effectExtent l="19050" t="0" r="0" b="0"/>
                  <wp:docPr id="2" name="Picture 6" descr="C:\Users\myp12\Desktop\2724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12\Desktop\272452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9090" cy="1669287"/>
                          </a:xfrm>
                          <a:prstGeom prst="rect">
                            <a:avLst/>
                          </a:prstGeom>
                          <a:ln>
                            <a:noFill/>
                          </a:ln>
                          <a:effectLst>
                            <a:softEdge rad="112500"/>
                          </a:effectLst>
                        </pic:spPr>
                      </pic:pic>
                    </a:graphicData>
                  </a:graphic>
                </wp:inline>
              </w:drawing>
            </w:r>
          </w:p>
        </w:tc>
      </w:tr>
    </w:tbl>
    <w:p w:rsidR="005214B1" w:rsidRPr="00BD6503" w:rsidRDefault="005214B1" w:rsidP="005214B1">
      <w:pPr>
        <w:spacing w:after="0" w:line="240" w:lineRule="auto"/>
        <w:jc w:val="both"/>
        <w:rPr>
          <w:rFonts w:asciiTheme="majorHAnsi" w:eastAsia="Times New Roman" w:hAnsiTheme="majorHAnsi" w:cs="Times New Roman"/>
          <w:b/>
          <w:bCs/>
          <w:color w:val="C00000"/>
        </w:rPr>
      </w:pPr>
      <w:r w:rsidRPr="00BD6503">
        <w:rPr>
          <w:rFonts w:asciiTheme="majorHAnsi" w:eastAsia="Times New Roman" w:hAnsiTheme="majorHAnsi" w:cs="Times New Roman"/>
          <w:b/>
          <w:color w:val="C00000"/>
        </w:rPr>
        <w:t xml:space="preserve">Cost per two nights </w:t>
      </w:r>
    </w:p>
    <w:tbl>
      <w:tblPr>
        <w:tblStyle w:val="TableGrid"/>
        <w:tblW w:w="0" w:type="auto"/>
        <w:tblLook w:val="04A0" w:firstRow="1" w:lastRow="0" w:firstColumn="1" w:lastColumn="0" w:noHBand="0" w:noVBand="1"/>
      </w:tblPr>
      <w:tblGrid>
        <w:gridCol w:w="467"/>
        <w:gridCol w:w="2781"/>
        <w:gridCol w:w="1917"/>
        <w:gridCol w:w="1917"/>
      </w:tblGrid>
      <w:tr w:rsidR="005214B1" w:rsidRPr="00BD6503" w:rsidTr="006B1D6B">
        <w:trPr>
          <w:trHeight w:val="163"/>
        </w:trPr>
        <w:tc>
          <w:tcPr>
            <w:tcW w:w="467" w:type="dxa"/>
          </w:tcPr>
          <w:p w:rsidR="005214B1" w:rsidRPr="00BD6503" w:rsidRDefault="005214B1" w:rsidP="006B1D6B">
            <w:pPr>
              <w:spacing w:before="100" w:beforeAutospacing="1" w:after="75"/>
              <w:jc w:val="both"/>
              <w:rPr>
                <w:rFonts w:asciiTheme="majorHAnsi" w:eastAsia="Times New Roman" w:hAnsiTheme="majorHAnsi" w:cs="Arial"/>
                <w:b/>
                <w:color w:val="0070C0"/>
                <w:lang w:val="ru-RU"/>
              </w:rPr>
            </w:pPr>
            <w:r w:rsidRPr="00BD6503">
              <w:rPr>
                <w:rFonts w:asciiTheme="majorHAnsi" w:eastAsia="Times New Roman" w:hAnsiTheme="majorHAnsi" w:cs="Arial"/>
                <w:b/>
                <w:i/>
                <w:lang w:val="ru-RU"/>
              </w:rPr>
              <w:t>№</w:t>
            </w:r>
          </w:p>
        </w:tc>
        <w:tc>
          <w:tcPr>
            <w:tcW w:w="2781" w:type="dxa"/>
          </w:tcPr>
          <w:p w:rsidR="005214B1" w:rsidRPr="00BD6503" w:rsidRDefault="005214B1" w:rsidP="006B1D6B">
            <w:pPr>
              <w:spacing w:before="100" w:beforeAutospacing="1" w:after="75"/>
              <w:jc w:val="both"/>
              <w:rPr>
                <w:rFonts w:asciiTheme="majorHAnsi" w:eastAsia="Times New Roman" w:hAnsiTheme="majorHAnsi" w:cs="Arial"/>
                <w:b/>
                <w:i/>
                <w:lang w:val="ru-RU"/>
              </w:rPr>
            </w:pPr>
            <w:r w:rsidRPr="00BD6503">
              <w:rPr>
                <w:rFonts w:asciiTheme="majorHAnsi" w:eastAsia="Times New Roman" w:hAnsiTheme="majorHAnsi" w:cs="Arial"/>
                <w:b/>
                <w:i/>
              </w:rPr>
              <w:t xml:space="preserve">Rooms </w:t>
            </w:r>
          </w:p>
        </w:tc>
        <w:tc>
          <w:tcPr>
            <w:tcW w:w="1917" w:type="dxa"/>
          </w:tcPr>
          <w:p w:rsidR="005214B1" w:rsidRPr="00BD6503" w:rsidRDefault="005214B1" w:rsidP="006B1D6B">
            <w:pPr>
              <w:spacing w:before="100" w:beforeAutospacing="1" w:after="75"/>
              <w:jc w:val="both"/>
              <w:rPr>
                <w:rFonts w:asciiTheme="majorHAnsi" w:eastAsia="Times New Roman" w:hAnsiTheme="majorHAnsi" w:cs="Arial"/>
                <w:b/>
                <w:i/>
              </w:rPr>
            </w:pPr>
            <w:r w:rsidRPr="00BD6503">
              <w:rPr>
                <w:rFonts w:asciiTheme="majorHAnsi" w:eastAsia="Times New Roman" w:hAnsiTheme="majorHAnsi" w:cs="Arial"/>
                <w:b/>
                <w:i/>
              </w:rPr>
              <w:t>KZT</w:t>
            </w:r>
          </w:p>
        </w:tc>
        <w:tc>
          <w:tcPr>
            <w:tcW w:w="1917" w:type="dxa"/>
          </w:tcPr>
          <w:p w:rsidR="005214B1" w:rsidRPr="00BD6503" w:rsidRDefault="005214B1" w:rsidP="006B1D6B">
            <w:pPr>
              <w:spacing w:before="100" w:beforeAutospacing="1" w:after="75"/>
              <w:jc w:val="center"/>
              <w:rPr>
                <w:rFonts w:asciiTheme="majorHAnsi" w:eastAsia="Times New Roman" w:hAnsiTheme="majorHAnsi" w:cs="Arial"/>
                <w:b/>
                <w:i/>
                <w:lang w:val="ru-RU"/>
              </w:rPr>
            </w:pPr>
            <w:r w:rsidRPr="00BD6503">
              <w:rPr>
                <w:rFonts w:asciiTheme="majorHAnsi" w:eastAsia="Times New Roman" w:hAnsiTheme="majorHAnsi" w:cs="Arial"/>
                <w:b/>
                <w:i/>
              </w:rPr>
              <w:t xml:space="preserve">Note </w:t>
            </w:r>
          </w:p>
        </w:tc>
      </w:tr>
      <w:tr w:rsidR="005214B1" w:rsidRPr="00BD6503" w:rsidTr="006B1D6B">
        <w:tc>
          <w:tcPr>
            <w:tcW w:w="467" w:type="dxa"/>
          </w:tcPr>
          <w:p w:rsidR="005214B1" w:rsidRPr="00BD6503" w:rsidRDefault="005214B1" w:rsidP="006B1D6B">
            <w:pPr>
              <w:spacing w:before="100" w:beforeAutospacing="1" w:after="75"/>
              <w:jc w:val="both"/>
              <w:rPr>
                <w:rFonts w:asciiTheme="majorHAnsi" w:eastAsia="Times New Roman" w:hAnsiTheme="majorHAnsi" w:cs="Arial"/>
                <w:b/>
                <w:lang w:val="ru-RU"/>
              </w:rPr>
            </w:pPr>
            <w:r w:rsidRPr="00BD6503">
              <w:rPr>
                <w:rFonts w:asciiTheme="majorHAnsi" w:eastAsia="Times New Roman" w:hAnsiTheme="majorHAnsi" w:cs="Arial"/>
                <w:b/>
                <w:lang w:val="ru-RU"/>
              </w:rPr>
              <w:t xml:space="preserve">1. </w:t>
            </w:r>
          </w:p>
        </w:tc>
        <w:tc>
          <w:tcPr>
            <w:tcW w:w="2781" w:type="dxa"/>
          </w:tcPr>
          <w:p w:rsidR="005214B1" w:rsidRPr="00BD6503" w:rsidRDefault="005214B1" w:rsidP="006B1D6B">
            <w:pPr>
              <w:spacing w:before="100" w:beforeAutospacing="1" w:after="75"/>
              <w:jc w:val="both"/>
              <w:rPr>
                <w:rFonts w:asciiTheme="majorHAnsi" w:eastAsia="Times New Roman" w:hAnsiTheme="majorHAnsi" w:cs="Arial"/>
                <w:b/>
                <w:i/>
              </w:rPr>
            </w:pPr>
            <w:r w:rsidRPr="00BD6503">
              <w:rPr>
                <w:rFonts w:asciiTheme="majorHAnsi" w:eastAsia="Times New Roman" w:hAnsiTheme="majorHAnsi" w:cs="Arial"/>
                <w:b/>
                <w:i/>
              </w:rPr>
              <w:t xml:space="preserve">Standard </w:t>
            </w:r>
          </w:p>
        </w:tc>
        <w:tc>
          <w:tcPr>
            <w:tcW w:w="1917" w:type="dxa"/>
          </w:tcPr>
          <w:p w:rsidR="005214B1" w:rsidRPr="00BD6503" w:rsidRDefault="005214B1" w:rsidP="006B1D6B">
            <w:pPr>
              <w:spacing w:before="100" w:beforeAutospacing="1" w:after="75"/>
              <w:rPr>
                <w:rFonts w:asciiTheme="majorHAnsi" w:eastAsia="Times New Roman" w:hAnsiTheme="majorHAnsi" w:cs="Arial"/>
                <w:b/>
                <w:i/>
                <w:lang w:val="ru-RU"/>
              </w:rPr>
            </w:pPr>
            <w:r w:rsidRPr="00BD6503">
              <w:rPr>
                <w:rStyle w:val="rate-val2"/>
                <w:rFonts w:asciiTheme="majorHAnsi" w:hAnsiTheme="majorHAnsi"/>
                <w:b/>
                <w:i/>
                <w:lang w:val="ru-RU"/>
              </w:rPr>
              <w:t>52775</w:t>
            </w:r>
            <w:r w:rsidRPr="00BD6503">
              <w:rPr>
                <w:rStyle w:val="rate-val2"/>
                <w:rFonts w:asciiTheme="majorHAnsi" w:hAnsiTheme="majorHAnsi"/>
                <w:b/>
                <w:i/>
              </w:rPr>
              <w:t> </w:t>
            </w:r>
            <w:r w:rsidRPr="00BD6503">
              <w:rPr>
                <w:rFonts w:asciiTheme="majorHAnsi" w:hAnsiTheme="majorHAnsi"/>
                <w:b/>
                <w:i/>
                <w:lang w:val="ru-RU"/>
              </w:rPr>
              <w:t xml:space="preserve"> </w:t>
            </w:r>
            <w:r w:rsidRPr="00BD6503">
              <w:rPr>
                <w:rFonts w:asciiTheme="majorHAnsi" w:hAnsiTheme="majorHAnsi"/>
                <w:b/>
                <w:i/>
                <w:lang w:val="ru-RU"/>
              </w:rPr>
              <w:br/>
            </w:r>
          </w:p>
        </w:tc>
        <w:tc>
          <w:tcPr>
            <w:tcW w:w="1917" w:type="dxa"/>
          </w:tcPr>
          <w:p w:rsidR="005214B1" w:rsidRPr="00BD6503" w:rsidRDefault="005214B1" w:rsidP="006B1D6B">
            <w:pPr>
              <w:spacing w:before="100" w:beforeAutospacing="1" w:after="75"/>
              <w:jc w:val="both"/>
              <w:rPr>
                <w:rFonts w:asciiTheme="majorHAnsi" w:hAnsiTheme="majorHAnsi"/>
                <w:b/>
                <w:i/>
              </w:rPr>
            </w:pPr>
            <w:r w:rsidRPr="00BD6503">
              <w:rPr>
                <w:rFonts w:asciiTheme="majorHAnsi" w:hAnsiTheme="majorHAnsi"/>
                <w:b/>
                <w:i/>
              </w:rPr>
              <w:t xml:space="preserve">per 2 nights upon advanced payment </w:t>
            </w:r>
          </w:p>
          <w:p w:rsidR="005214B1" w:rsidRPr="00BD6503" w:rsidRDefault="005214B1" w:rsidP="006B1D6B">
            <w:pPr>
              <w:spacing w:before="100" w:beforeAutospacing="1" w:after="75"/>
              <w:jc w:val="both"/>
              <w:rPr>
                <w:rFonts w:asciiTheme="majorHAnsi" w:eastAsia="Times New Roman" w:hAnsiTheme="majorHAnsi" w:cs="Arial"/>
                <w:b/>
                <w:bCs/>
                <w:i/>
                <w:caps/>
              </w:rPr>
            </w:pPr>
          </w:p>
        </w:tc>
      </w:tr>
      <w:tr w:rsidR="005214B1" w:rsidRPr="00BD6503" w:rsidTr="006B1D6B">
        <w:tc>
          <w:tcPr>
            <w:tcW w:w="467" w:type="dxa"/>
          </w:tcPr>
          <w:p w:rsidR="005214B1" w:rsidRPr="00BD6503" w:rsidRDefault="005214B1" w:rsidP="006B1D6B">
            <w:pPr>
              <w:spacing w:before="100" w:beforeAutospacing="1" w:after="75"/>
              <w:jc w:val="both"/>
              <w:rPr>
                <w:rFonts w:asciiTheme="majorHAnsi" w:eastAsia="Times New Roman" w:hAnsiTheme="majorHAnsi" w:cs="Arial"/>
                <w:b/>
                <w:lang w:val="ru-RU"/>
              </w:rPr>
            </w:pPr>
            <w:r w:rsidRPr="00BD6503">
              <w:rPr>
                <w:rFonts w:asciiTheme="majorHAnsi" w:eastAsia="Times New Roman" w:hAnsiTheme="majorHAnsi" w:cs="Arial"/>
                <w:b/>
                <w:lang w:val="ru-RU"/>
              </w:rPr>
              <w:t>2.</w:t>
            </w:r>
          </w:p>
        </w:tc>
        <w:tc>
          <w:tcPr>
            <w:tcW w:w="2781" w:type="dxa"/>
          </w:tcPr>
          <w:p w:rsidR="005214B1" w:rsidRPr="00BD6503" w:rsidRDefault="005214B1" w:rsidP="006B1D6B">
            <w:pPr>
              <w:jc w:val="both"/>
              <w:rPr>
                <w:rFonts w:asciiTheme="majorHAnsi" w:eastAsia="Times New Roman" w:hAnsiTheme="majorHAnsi" w:cs="Arial"/>
                <w:b/>
                <w:i/>
                <w:lang w:val="ru-RU"/>
              </w:rPr>
            </w:pPr>
            <w:r w:rsidRPr="00BD6503">
              <w:rPr>
                <w:rFonts w:asciiTheme="majorHAnsi" w:eastAsia="Times New Roman" w:hAnsiTheme="majorHAnsi" w:cs="Arial"/>
                <w:b/>
                <w:i/>
              </w:rPr>
              <w:t xml:space="preserve">Executive </w:t>
            </w:r>
          </w:p>
        </w:tc>
        <w:tc>
          <w:tcPr>
            <w:tcW w:w="1917" w:type="dxa"/>
          </w:tcPr>
          <w:p w:rsidR="005214B1" w:rsidRPr="00BD6503" w:rsidRDefault="005214B1" w:rsidP="006B1D6B">
            <w:pPr>
              <w:spacing w:before="100" w:beforeAutospacing="1" w:after="75"/>
              <w:rPr>
                <w:rFonts w:asciiTheme="majorHAnsi" w:eastAsia="Times New Roman" w:hAnsiTheme="majorHAnsi" w:cs="Arial"/>
                <w:b/>
                <w:i/>
                <w:lang w:val="ru-RU"/>
              </w:rPr>
            </w:pPr>
            <w:r w:rsidRPr="00BD6503">
              <w:rPr>
                <w:rStyle w:val="rate-val2"/>
                <w:rFonts w:asciiTheme="majorHAnsi" w:hAnsiTheme="majorHAnsi"/>
                <w:b/>
                <w:i/>
              </w:rPr>
              <w:t>63671</w:t>
            </w:r>
            <w:r w:rsidRPr="00BD6503">
              <w:rPr>
                <w:rFonts w:asciiTheme="majorHAnsi" w:eastAsia="Times New Roman" w:hAnsiTheme="majorHAnsi" w:cs="Arial"/>
                <w:b/>
                <w:i/>
                <w:iCs/>
                <w:lang w:val="ru-RU"/>
              </w:rPr>
              <w:t xml:space="preserve"> </w:t>
            </w:r>
          </w:p>
        </w:tc>
        <w:tc>
          <w:tcPr>
            <w:tcW w:w="1917" w:type="dxa"/>
          </w:tcPr>
          <w:p w:rsidR="005214B1" w:rsidRPr="00BD6503" w:rsidRDefault="005214B1" w:rsidP="006B1D6B">
            <w:pPr>
              <w:spacing w:before="100" w:beforeAutospacing="1" w:after="75"/>
              <w:jc w:val="both"/>
              <w:rPr>
                <w:rFonts w:asciiTheme="majorHAnsi" w:eastAsia="Times New Roman" w:hAnsiTheme="majorHAnsi" w:cs="Arial"/>
                <w:b/>
                <w:bCs/>
                <w:i/>
                <w:caps/>
              </w:rPr>
            </w:pPr>
            <w:r w:rsidRPr="00BD6503">
              <w:rPr>
                <w:rFonts w:asciiTheme="majorHAnsi" w:hAnsiTheme="majorHAnsi"/>
                <w:b/>
                <w:i/>
              </w:rPr>
              <w:t>per 2 nights upon advanced payment</w:t>
            </w:r>
          </w:p>
        </w:tc>
      </w:tr>
    </w:tbl>
    <w:p w:rsidR="005214B1" w:rsidRPr="00BD6503" w:rsidRDefault="005214B1" w:rsidP="005214B1">
      <w:pPr>
        <w:spacing w:after="0" w:line="240" w:lineRule="auto"/>
        <w:jc w:val="both"/>
        <w:rPr>
          <w:rFonts w:asciiTheme="majorHAnsi" w:eastAsia="Times New Roman" w:hAnsiTheme="majorHAnsi" w:cs="Times New Roman"/>
          <w:b/>
          <w:bCs/>
        </w:rPr>
      </w:pPr>
    </w:p>
    <w:p w:rsidR="005214B1" w:rsidRPr="00BD6503" w:rsidRDefault="005214B1" w:rsidP="005214B1">
      <w:pPr>
        <w:spacing w:before="100" w:beforeAutospacing="1" w:after="100" w:afterAutospacing="1" w:line="240" w:lineRule="auto"/>
        <w:jc w:val="center"/>
        <w:outlineLvl w:val="0"/>
        <w:rPr>
          <w:rFonts w:asciiTheme="majorHAnsi" w:eastAsia="Times New Roman" w:hAnsiTheme="majorHAnsi" w:cs="Times New Roman"/>
          <w:b/>
          <w:bCs/>
          <w:color w:val="0070C0"/>
          <w:kern w:val="36"/>
          <w:lang w:val="ru-RU"/>
        </w:rPr>
      </w:pPr>
      <w:r w:rsidRPr="00BD6503">
        <w:rPr>
          <w:rFonts w:asciiTheme="majorHAnsi" w:eastAsia="Times New Roman" w:hAnsiTheme="majorHAnsi" w:cs="Times New Roman"/>
          <w:b/>
          <w:bCs/>
          <w:caps/>
          <w:color w:val="0070C0"/>
          <w:kern w:val="36"/>
        </w:rPr>
        <w:t>Kazakhstan</w:t>
      </w:r>
      <w:r w:rsidRPr="00BD6503">
        <w:rPr>
          <w:rFonts w:asciiTheme="majorHAnsi" w:eastAsia="Times New Roman" w:hAnsiTheme="majorHAnsi" w:cs="Times New Roman"/>
          <w:b/>
          <w:bCs/>
          <w:color w:val="0070C0"/>
          <w:kern w:val="36"/>
        </w:rPr>
        <w:t xml:space="preserve"> </w:t>
      </w:r>
      <w:r w:rsidRPr="00BD6503">
        <w:rPr>
          <w:rFonts w:asciiTheme="majorHAnsi" w:eastAsia="Times New Roman" w:hAnsiTheme="majorHAnsi" w:cs="Times New Roman"/>
          <w:b/>
          <w:bCs/>
          <w:caps/>
          <w:color w:val="0070C0"/>
          <w:kern w:val="36"/>
        </w:rPr>
        <w:t>hotel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3"/>
        <w:gridCol w:w="3312"/>
      </w:tblGrid>
      <w:tr w:rsidR="005214B1" w:rsidRPr="00BD6503" w:rsidTr="006B1D6B">
        <w:tc>
          <w:tcPr>
            <w:tcW w:w="6593" w:type="dxa"/>
          </w:tcPr>
          <w:p w:rsidR="005214B1" w:rsidRPr="00BD6503" w:rsidRDefault="005214B1" w:rsidP="006B1D6B">
            <w:pPr>
              <w:jc w:val="both"/>
              <w:outlineLvl w:val="0"/>
              <w:rPr>
                <w:rFonts w:asciiTheme="majorHAnsi" w:eastAsia="Times New Roman" w:hAnsiTheme="majorHAnsi" w:cs="Times New Roman"/>
                <w:b/>
                <w:bCs/>
                <w:i/>
                <w:kern w:val="36"/>
              </w:rPr>
            </w:pPr>
            <w:r w:rsidRPr="00BD6503">
              <w:rPr>
                <w:rFonts w:asciiTheme="majorHAnsi" w:eastAsia="Times New Roman" w:hAnsiTheme="majorHAnsi" w:cs="Times New Roman"/>
                <w:b/>
                <w:bCs/>
                <w:i/>
                <w:kern w:val="36"/>
              </w:rPr>
              <w:t xml:space="preserve">52 </w:t>
            </w:r>
            <w:proofErr w:type="spellStart"/>
            <w:r w:rsidRPr="00BD6503">
              <w:rPr>
                <w:rFonts w:asciiTheme="majorHAnsi" w:eastAsia="Times New Roman" w:hAnsiTheme="majorHAnsi" w:cs="Times New Roman"/>
                <w:b/>
                <w:bCs/>
                <w:i/>
                <w:kern w:val="36"/>
              </w:rPr>
              <w:t>Dostyk</w:t>
            </w:r>
            <w:proofErr w:type="spellEnd"/>
            <w:r w:rsidRPr="00BD6503">
              <w:rPr>
                <w:rFonts w:asciiTheme="majorHAnsi" w:eastAsia="Times New Roman" w:hAnsiTheme="majorHAnsi" w:cs="Times New Roman"/>
                <w:b/>
                <w:bCs/>
                <w:i/>
                <w:kern w:val="36"/>
              </w:rPr>
              <w:t xml:space="preserve"> St. </w:t>
            </w:r>
          </w:p>
          <w:p w:rsidR="005214B1" w:rsidRPr="00BD6503" w:rsidRDefault="005214B1" w:rsidP="006B1D6B">
            <w:pPr>
              <w:jc w:val="both"/>
              <w:outlineLvl w:val="0"/>
              <w:rPr>
                <w:rFonts w:asciiTheme="majorHAnsi" w:eastAsia="Times New Roman" w:hAnsiTheme="majorHAnsi" w:cs="Times New Roman"/>
                <w:b/>
                <w:bCs/>
                <w:i/>
                <w:kern w:val="36"/>
              </w:rPr>
            </w:pPr>
          </w:p>
          <w:p w:rsidR="005214B1" w:rsidRPr="00BD6503" w:rsidRDefault="005214B1" w:rsidP="006B1D6B">
            <w:pPr>
              <w:jc w:val="both"/>
              <w:rPr>
                <w:rFonts w:asciiTheme="majorHAnsi" w:hAnsiTheme="majorHAnsi" w:cs="Arial"/>
                <w:i/>
              </w:rPr>
            </w:pPr>
            <w:r w:rsidRPr="00BD6503">
              <w:rPr>
                <w:rFonts w:asciiTheme="majorHAnsi" w:hAnsiTheme="majorHAnsi" w:cs="Arial"/>
                <w:b/>
                <w:i/>
              </w:rPr>
              <w:t>Kazakhstan Hotel</w:t>
            </w:r>
            <w:r w:rsidRPr="00BD6503">
              <w:rPr>
                <w:rFonts w:asciiTheme="majorHAnsi" w:hAnsiTheme="majorHAnsi" w:cs="Arial"/>
                <w:i/>
              </w:rPr>
              <w:t xml:space="preserve"> is a unique historical monument of Almaty City. Kazakhstan is a hotel in Almaty which was being built between 1975 and 1977. The building has been recognized as a landmarked building and in 1979 was given the status of a building of the Republican significance. It has 26 floors and is 102 meters high.  </w:t>
            </w:r>
          </w:p>
          <w:p w:rsidR="005214B1" w:rsidRPr="00BD6503" w:rsidRDefault="005214B1" w:rsidP="006B1D6B">
            <w:pPr>
              <w:jc w:val="both"/>
              <w:rPr>
                <w:rFonts w:asciiTheme="majorHAnsi" w:hAnsiTheme="majorHAnsi"/>
                <w:color w:val="535353"/>
              </w:rPr>
            </w:pPr>
          </w:p>
          <w:p w:rsidR="005214B1" w:rsidRPr="00BD6503" w:rsidRDefault="005214B1" w:rsidP="006B1D6B">
            <w:pPr>
              <w:jc w:val="both"/>
              <w:rPr>
                <w:rFonts w:asciiTheme="majorHAnsi" w:eastAsia="Times New Roman" w:hAnsiTheme="majorHAnsi" w:cs="Times New Roman"/>
                <w:b/>
                <w:bCs/>
                <w:i/>
                <w:kern w:val="36"/>
              </w:rPr>
            </w:pPr>
          </w:p>
        </w:tc>
        <w:tc>
          <w:tcPr>
            <w:tcW w:w="3312" w:type="dxa"/>
          </w:tcPr>
          <w:p w:rsidR="005214B1" w:rsidRPr="00BD6503" w:rsidRDefault="005214B1" w:rsidP="006B1D6B">
            <w:pPr>
              <w:spacing w:before="100" w:beforeAutospacing="1" w:after="100" w:afterAutospacing="1"/>
              <w:jc w:val="right"/>
              <w:outlineLvl w:val="0"/>
              <w:rPr>
                <w:rFonts w:asciiTheme="majorHAnsi" w:eastAsia="Times New Roman" w:hAnsiTheme="majorHAnsi" w:cs="Times New Roman"/>
                <w:b/>
                <w:bCs/>
                <w:kern w:val="36"/>
              </w:rPr>
            </w:pPr>
            <w:r w:rsidRPr="00BD6503">
              <w:rPr>
                <w:rFonts w:asciiTheme="majorHAnsi" w:eastAsia="Times New Roman" w:hAnsiTheme="majorHAnsi" w:cs="Times New Roman"/>
                <w:b/>
                <w:bCs/>
                <w:noProof/>
                <w:kern w:val="36"/>
              </w:rPr>
              <w:drawing>
                <wp:inline distT="0" distB="0" distL="0" distR="0" wp14:anchorId="0ABCC9B6" wp14:editId="079309FC">
                  <wp:extent cx="1946388" cy="1455089"/>
                  <wp:effectExtent l="19050" t="0" r="0" b="0"/>
                  <wp:docPr id="3" name="Picture 4" descr="C:\Users\myp12\Desktop\photo_99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12\Desktop\photo_999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895" cy="1456963"/>
                          </a:xfrm>
                          <a:prstGeom prst="rect">
                            <a:avLst/>
                          </a:prstGeom>
                          <a:ln>
                            <a:noFill/>
                          </a:ln>
                          <a:effectLst>
                            <a:softEdge rad="112500"/>
                          </a:effectLst>
                        </pic:spPr>
                      </pic:pic>
                    </a:graphicData>
                  </a:graphic>
                </wp:inline>
              </w:drawing>
            </w:r>
          </w:p>
        </w:tc>
      </w:tr>
    </w:tbl>
    <w:p w:rsidR="005214B1" w:rsidRPr="00BD6503" w:rsidRDefault="005214B1" w:rsidP="005214B1">
      <w:pPr>
        <w:spacing w:after="0" w:line="240" w:lineRule="auto"/>
        <w:jc w:val="both"/>
        <w:rPr>
          <w:rFonts w:asciiTheme="majorHAnsi" w:eastAsia="Times New Roman" w:hAnsiTheme="majorHAnsi" w:cs="Times New Roman"/>
          <w:b/>
          <w:i/>
          <w:color w:val="C00000"/>
        </w:rPr>
      </w:pPr>
      <w:r w:rsidRPr="00BD6503">
        <w:rPr>
          <w:rFonts w:asciiTheme="majorHAnsi" w:eastAsia="Times New Roman" w:hAnsiTheme="majorHAnsi" w:cs="Times New Roman"/>
          <w:b/>
          <w:i/>
          <w:color w:val="C00000"/>
        </w:rPr>
        <w:t xml:space="preserve">Cost per two night </w:t>
      </w:r>
    </w:p>
    <w:p w:rsidR="005214B1" w:rsidRPr="00BD6503" w:rsidRDefault="005214B1" w:rsidP="005214B1">
      <w:pPr>
        <w:spacing w:after="0" w:line="240" w:lineRule="auto"/>
        <w:jc w:val="both"/>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519"/>
        <w:gridCol w:w="1347"/>
        <w:gridCol w:w="3345"/>
        <w:gridCol w:w="3828"/>
      </w:tblGrid>
      <w:tr w:rsidR="005214B1" w:rsidRPr="00BD6503" w:rsidTr="006B1D6B">
        <w:tc>
          <w:tcPr>
            <w:tcW w:w="519" w:type="dxa"/>
          </w:tcPr>
          <w:p w:rsidR="005214B1" w:rsidRPr="00BD6503" w:rsidRDefault="005214B1" w:rsidP="006B1D6B">
            <w:pPr>
              <w:jc w:val="both"/>
              <w:rPr>
                <w:rFonts w:asciiTheme="majorHAnsi" w:eastAsia="Times New Roman" w:hAnsiTheme="majorHAnsi" w:cs="Times New Roman"/>
                <w:b/>
                <w:bCs/>
              </w:rPr>
            </w:pPr>
            <w:r w:rsidRPr="00BD6503">
              <w:rPr>
                <w:rFonts w:asciiTheme="majorHAnsi" w:eastAsia="Times New Roman" w:hAnsiTheme="majorHAnsi" w:cs="Times New Roman"/>
                <w:b/>
                <w:bCs/>
              </w:rPr>
              <w:t>№</w:t>
            </w:r>
          </w:p>
        </w:tc>
        <w:tc>
          <w:tcPr>
            <w:tcW w:w="1347" w:type="dxa"/>
            <w:vMerge w:val="restart"/>
          </w:tcPr>
          <w:p w:rsidR="005214B1" w:rsidRPr="00BD6503" w:rsidRDefault="005214B1" w:rsidP="006B1D6B">
            <w:pPr>
              <w:jc w:val="center"/>
              <w:rPr>
                <w:rFonts w:asciiTheme="majorHAnsi" w:hAnsiTheme="majorHAnsi"/>
                <w:b/>
                <w:i/>
              </w:rPr>
            </w:pPr>
            <w:r w:rsidRPr="00BD6503">
              <w:rPr>
                <w:rFonts w:asciiTheme="majorHAnsi" w:eastAsia="Times New Roman" w:hAnsiTheme="majorHAnsi" w:cs="Times New Roman"/>
                <w:b/>
                <w:bCs/>
                <w:i/>
              </w:rPr>
              <w:t xml:space="preserve">Rooms </w:t>
            </w:r>
          </w:p>
        </w:tc>
        <w:tc>
          <w:tcPr>
            <w:tcW w:w="3345" w:type="dxa"/>
          </w:tcPr>
          <w:p w:rsidR="005214B1" w:rsidRPr="00BD6503" w:rsidRDefault="005214B1" w:rsidP="006B1D6B">
            <w:pPr>
              <w:jc w:val="center"/>
              <w:rPr>
                <w:rFonts w:asciiTheme="majorHAnsi" w:hAnsiTheme="majorHAnsi"/>
                <w:b/>
                <w:i/>
              </w:rPr>
            </w:pPr>
            <w:r w:rsidRPr="00BD6503">
              <w:rPr>
                <w:rFonts w:asciiTheme="majorHAnsi" w:eastAsia="Times New Roman" w:hAnsiTheme="majorHAnsi" w:cs="Times New Roman"/>
                <w:b/>
                <w:bCs/>
                <w:i/>
              </w:rPr>
              <w:t>single</w:t>
            </w:r>
          </w:p>
        </w:tc>
        <w:tc>
          <w:tcPr>
            <w:tcW w:w="3828" w:type="dxa"/>
          </w:tcPr>
          <w:p w:rsidR="005214B1" w:rsidRPr="00BD6503" w:rsidRDefault="005214B1" w:rsidP="006B1D6B">
            <w:pPr>
              <w:jc w:val="center"/>
              <w:rPr>
                <w:rFonts w:asciiTheme="majorHAnsi" w:hAnsiTheme="majorHAnsi"/>
                <w:b/>
                <w:i/>
              </w:rPr>
            </w:pPr>
            <w:r w:rsidRPr="00BD6503">
              <w:rPr>
                <w:rFonts w:asciiTheme="majorHAnsi" w:eastAsia="Times New Roman" w:hAnsiTheme="majorHAnsi" w:cs="Times New Roman"/>
                <w:b/>
                <w:bCs/>
                <w:i/>
              </w:rPr>
              <w:t>double</w:t>
            </w:r>
          </w:p>
        </w:tc>
      </w:tr>
      <w:tr w:rsidR="005214B1" w:rsidRPr="00BD6503" w:rsidTr="006B1D6B">
        <w:tc>
          <w:tcPr>
            <w:tcW w:w="519" w:type="dxa"/>
          </w:tcPr>
          <w:p w:rsidR="005214B1" w:rsidRPr="00BD6503" w:rsidRDefault="005214B1" w:rsidP="006B1D6B">
            <w:pPr>
              <w:jc w:val="both"/>
              <w:rPr>
                <w:rFonts w:asciiTheme="majorHAnsi" w:hAnsiTheme="majorHAnsi"/>
                <w:b/>
              </w:rPr>
            </w:pPr>
          </w:p>
        </w:tc>
        <w:tc>
          <w:tcPr>
            <w:tcW w:w="1347" w:type="dxa"/>
            <w:vMerge/>
          </w:tcPr>
          <w:p w:rsidR="005214B1" w:rsidRPr="00BD6503" w:rsidRDefault="005214B1" w:rsidP="006B1D6B">
            <w:pPr>
              <w:jc w:val="both"/>
              <w:rPr>
                <w:rFonts w:asciiTheme="majorHAnsi" w:hAnsiTheme="majorHAnsi"/>
                <w:b/>
                <w:i/>
              </w:rPr>
            </w:pPr>
          </w:p>
        </w:tc>
        <w:tc>
          <w:tcPr>
            <w:tcW w:w="3345" w:type="dxa"/>
          </w:tcPr>
          <w:p w:rsidR="005214B1" w:rsidRPr="00BD6503" w:rsidRDefault="005214B1" w:rsidP="006B1D6B">
            <w:pPr>
              <w:jc w:val="center"/>
              <w:rPr>
                <w:rFonts w:asciiTheme="majorHAnsi" w:hAnsiTheme="majorHAnsi"/>
                <w:b/>
                <w:i/>
              </w:rPr>
            </w:pPr>
            <w:r w:rsidRPr="00BD6503">
              <w:rPr>
                <w:rFonts w:asciiTheme="majorHAnsi" w:hAnsiTheme="majorHAnsi"/>
                <w:b/>
                <w:i/>
              </w:rPr>
              <w:t>KZT</w:t>
            </w:r>
          </w:p>
        </w:tc>
        <w:tc>
          <w:tcPr>
            <w:tcW w:w="3828" w:type="dxa"/>
          </w:tcPr>
          <w:p w:rsidR="005214B1" w:rsidRPr="00BD6503" w:rsidRDefault="005214B1" w:rsidP="006B1D6B">
            <w:pPr>
              <w:jc w:val="center"/>
              <w:rPr>
                <w:rFonts w:asciiTheme="majorHAnsi" w:hAnsiTheme="majorHAnsi"/>
                <w:b/>
                <w:i/>
              </w:rPr>
            </w:pPr>
            <w:r w:rsidRPr="00BD6503">
              <w:rPr>
                <w:rFonts w:asciiTheme="majorHAnsi" w:hAnsiTheme="majorHAnsi"/>
                <w:b/>
                <w:i/>
              </w:rPr>
              <w:t>KZT</w:t>
            </w:r>
          </w:p>
        </w:tc>
      </w:tr>
      <w:tr w:rsidR="005214B1" w:rsidRPr="00BD6503" w:rsidTr="006B1D6B">
        <w:tc>
          <w:tcPr>
            <w:tcW w:w="519" w:type="dxa"/>
          </w:tcPr>
          <w:p w:rsidR="005214B1" w:rsidRPr="00BD6503" w:rsidRDefault="005214B1" w:rsidP="006B1D6B">
            <w:pPr>
              <w:jc w:val="both"/>
              <w:rPr>
                <w:rFonts w:asciiTheme="majorHAnsi" w:eastAsia="Times New Roman" w:hAnsiTheme="majorHAnsi" w:cs="Times New Roman"/>
                <w:b/>
                <w:bCs/>
              </w:rPr>
            </w:pPr>
            <w:r w:rsidRPr="00BD6503">
              <w:rPr>
                <w:rFonts w:asciiTheme="majorHAnsi" w:eastAsia="Times New Roman" w:hAnsiTheme="majorHAnsi" w:cs="Times New Roman"/>
                <w:b/>
                <w:bCs/>
              </w:rPr>
              <w:t>1</w:t>
            </w:r>
          </w:p>
        </w:tc>
        <w:tc>
          <w:tcPr>
            <w:tcW w:w="1347" w:type="dxa"/>
          </w:tcPr>
          <w:p w:rsidR="005214B1" w:rsidRPr="00BD6503" w:rsidRDefault="00F220B2" w:rsidP="006B1D6B">
            <w:pPr>
              <w:jc w:val="both"/>
              <w:rPr>
                <w:rFonts w:asciiTheme="majorHAnsi" w:eastAsia="Times New Roman" w:hAnsiTheme="majorHAnsi" w:cs="Times New Roman"/>
                <w:b/>
                <w:bCs/>
                <w:i/>
              </w:rPr>
            </w:pPr>
            <w:hyperlink r:id="rId10" w:history="1">
              <w:r w:rsidR="005214B1" w:rsidRPr="00BD6503">
                <w:rPr>
                  <w:rFonts w:asciiTheme="majorHAnsi" w:eastAsia="Times New Roman" w:hAnsiTheme="majorHAnsi" w:cs="Times New Roman"/>
                  <w:b/>
                  <w:i/>
                </w:rPr>
                <w:t>Standard</w:t>
              </w:r>
            </w:hyperlink>
          </w:p>
        </w:tc>
        <w:tc>
          <w:tcPr>
            <w:tcW w:w="3345"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20</w:t>
            </w:r>
            <w:r w:rsidRPr="00BD6503">
              <w:rPr>
                <w:rFonts w:asciiTheme="majorHAnsi" w:eastAsia="Times New Roman" w:hAnsiTheme="majorHAnsi" w:cs="Times New Roman"/>
                <w:i/>
              </w:rPr>
              <w:t> 000</w:t>
            </w:r>
          </w:p>
        </w:tc>
        <w:tc>
          <w:tcPr>
            <w:tcW w:w="3828"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25</w:t>
            </w:r>
            <w:r w:rsidRPr="00BD6503">
              <w:rPr>
                <w:rFonts w:asciiTheme="majorHAnsi" w:eastAsia="Times New Roman" w:hAnsiTheme="majorHAnsi" w:cs="Times New Roman"/>
                <w:i/>
              </w:rPr>
              <w:t> 000</w:t>
            </w:r>
          </w:p>
        </w:tc>
      </w:tr>
      <w:tr w:rsidR="005214B1" w:rsidRPr="00BD6503" w:rsidTr="006B1D6B">
        <w:tc>
          <w:tcPr>
            <w:tcW w:w="519" w:type="dxa"/>
          </w:tcPr>
          <w:p w:rsidR="005214B1" w:rsidRPr="00BD6503" w:rsidRDefault="005214B1" w:rsidP="006B1D6B">
            <w:pPr>
              <w:jc w:val="both"/>
              <w:rPr>
                <w:rFonts w:asciiTheme="majorHAnsi" w:eastAsia="Times New Roman" w:hAnsiTheme="majorHAnsi" w:cs="Times New Roman"/>
                <w:b/>
                <w:bCs/>
              </w:rPr>
            </w:pPr>
            <w:r w:rsidRPr="00BD6503">
              <w:rPr>
                <w:rFonts w:asciiTheme="majorHAnsi" w:eastAsia="Times New Roman" w:hAnsiTheme="majorHAnsi" w:cs="Times New Roman"/>
                <w:b/>
                <w:bCs/>
              </w:rPr>
              <w:t>2</w:t>
            </w:r>
          </w:p>
        </w:tc>
        <w:tc>
          <w:tcPr>
            <w:tcW w:w="1347" w:type="dxa"/>
          </w:tcPr>
          <w:p w:rsidR="005214B1" w:rsidRPr="00BD6503" w:rsidRDefault="00F220B2" w:rsidP="006B1D6B">
            <w:pPr>
              <w:jc w:val="both"/>
              <w:rPr>
                <w:rFonts w:asciiTheme="majorHAnsi" w:eastAsia="Times New Roman" w:hAnsiTheme="majorHAnsi" w:cs="Times New Roman"/>
                <w:b/>
                <w:bCs/>
                <w:i/>
              </w:rPr>
            </w:pPr>
            <w:hyperlink r:id="rId11" w:history="1">
              <w:r w:rsidR="005214B1" w:rsidRPr="00BD6503">
                <w:rPr>
                  <w:rFonts w:asciiTheme="majorHAnsi" w:eastAsia="Times New Roman" w:hAnsiTheme="majorHAnsi" w:cs="Times New Roman"/>
                  <w:b/>
                  <w:i/>
                </w:rPr>
                <w:t>Superior</w:t>
              </w:r>
            </w:hyperlink>
          </w:p>
        </w:tc>
        <w:tc>
          <w:tcPr>
            <w:tcW w:w="3345"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25</w:t>
            </w:r>
            <w:r w:rsidRPr="00BD6503">
              <w:rPr>
                <w:rFonts w:asciiTheme="majorHAnsi" w:eastAsia="Times New Roman" w:hAnsiTheme="majorHAnsi" w:cs="Times New Roman"/>
                <w:i/>
              </w:rPr>
              <w:t> 000</w:t>
            </w:r>
          </w:p>
        </w:tc>
        <w:tc>
          <w:tcPr>
            <w:tcW w:w="3828"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3</w:t>
            </w:r>
            <w:r w:rsidRPr="00BD6503">
              <w:rPr>
                <w:rFonts w:asciiTheme="majorHAnsi" w:eastAsia="Times New Roman" w:hAnsiTheme="majorHAnsi" w:cs="Times New Roman"/>
                <w:i/>
                <w:lang w:val="ru-RU"/>
              </w:rPr>
              <w:t>0</w:t>
            </w:r>
            <w:r w:rsidRPr="00BD6503">
              <w:rPr>
                <w:rFonts w:asciiTheme="majorHAnsi" w:eastAsia="Times New Roman" w:hAnsiTheme="majorHAnsi" w:cs="Times New Roman"/>
                <w:i/>
              </w:rPr>
              <w:t xml:space="preserve"> 000</w:t>
            </w:r>
          </w:p>
        </w:tc>
      </w:tr>
      <w:tr w:rsidR="005214B1" w:rsidRPr="00BD6503" w:rsidTr="006B1D6B">
        <w:tc>
          <w:tcPr>
            <w:tcW w:w="519" w:type="dxa"/>
          </w:tcPr>
          <w:p w:rsidR="005214B1" w:rsidRPr="00BD6503" w:rsidRDefault="005214B1" w:rsidP="006B1D6B">
            <w:pPr>
              <w:jc w:val="both"/>
              <w:rPr>
                <w:rFonts w:asciiTheme="majorHAnsi" w:eastAsia="Times New Roman" w:hAnsiTheme="majorHAnsi" w:cs="Times New Roman"/>
                <w:b/>
                <w:bCs/>
              </w:rPr>
            </w:pPr>
            <w:r w:rsidRPr="00BD6503">
              <w:rPr>
                <w:rFonts w:asciiTheme="majorHAnsi" w:eastAsia="Times New Roman" w:hAnsiTheme="majorHAnsi" w:cs="Times New Roman"/>
                <w:b/>
                <w:bCs/>
              </w:rPr>
              <w:t>3</w:t>
            </w:r>
          </w:p>
        </w:tc>
        <w:tc>
          <w:tcPr>
            <w:tcW w:w="1347" w:type="dxa"/>
          </w:tcPr>
          <w:p w:rsidR="005214B1" w:rsidRPr="00BD6503" w:rsidRDefault="00F220B2" w:rsidP="006B1D6B">
            <w:pPr>
              <w:jc w:val="both"/>
              <w:rPr>
                <w:rFonts w:asciiTheme="majorHAnsi" w:eastAsia="Times New Roman" w:hAnsiTheme="majorHAnsi" w:cs="Times New Roman"/>
                <w:b/>
                <w:bCs/>
                <w:i/>
              </w:rPr>
            </w:pPr>
            <w:hyperlink r:id="rId12" w:history="1">
              <w:r w:rsidR="005214B1" w:rsidRPr="00BD6503">
                <w:rPr>
                  <w:rFonts w:asciiTheme="majorHAnsi" w:eastAsia="Times New Roman" w:hAnsiTheme="majorHAnsi" w:cs="Times New Roman"/>
                  <w:b/>
                  <w:i/>
                </w:rPr>
                <w:t>Junior Suite</w:t>
              </w:r>
            </w:hyperlink>
          </w:p>
        </w:tc>
        <w:tc>
          <w:tcPr>
            <w:tcW w:w="3345"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3</w:t>
            </w:r>
            <w:r w:rsidRPr="00BD6503">
              <w:rPr>
                <w:rFonts w:asciiTheme="majorHAnsi" w:eastAsia="Times New Roman" w:hAnsiTheme="majorHAnsi" w:cs="Times New Roman"/>
                <w:i/>
                <w:lang w:val="ru-RU"/>
              </w:rPr>
              <w:t>0</w:t>
            </w:r>
            <w:r w:rsidRPr="00BD6503">
              <w:rPr>
                <w:rFonts w:asciiTheme="majorHAnsi" w:eastAsia="Times New Roman" w:hAnsiTheme="majorHAnsi" w:cs="Times New Roman"/>
                <w:i/>
              </w:rPr>
              <w:t> 000</w:t>
            </w:r>
          </w:p>
        </w:tc>
        <w:tc>
          <w:tcPr>
            <w:tcW w:w="3828"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35</w:t>
            </w:r>
            <w:r w:rsidRPr="00BD6503">
              <w:rPr>
                <w:rFonts w:asciiTheme="majorHAnsi" w:eastAsia="Times New Roman" w:hAnsiTheme="majorHAnsi" w:cs="Times New Roman"/>
                <w:i/>
              </w:rPr>
              <w:t xml:space="preserve"> 000</w:t>
            </w:r>
          </w:p>
        </w:tc>
      </w:tr>
      <w:tr w:rsidR="005214B1" w:rsidRPr="00BD6503" w:rsidTr="006B1D6B">
        <w:tc>
          <w:tcPr>
            <w:tcW w:w="519" w:type="dxa"/>
          </w:tcPr>
          <w:p w:rsidR="005214B1" w:rsidRPr="00BD6503" w:rsidRDefault="005214B1" w:rsidP="006B1D6B">
            <w:pPr>
              <w:jc w:val="both"/>
              <w:rPr>
                <w:rFonts w:asciiTheme="majorHAnsi" w:eastAsia="Times New Roman" w:hAnsiTheme="majorHAnsi" w:cs="Times New Roman"/>
                <w:b/>
                <w:bCs/>
              </w:rPr>
            </w:pPr>
            <w:r w:rsidRPr="00BD6503">
              <w:rPr>
                <w:rFonts w:asciiTheme="majorHAnsi" w:eastAsia="Times New Roman" w:hAnsiTheme="majorHAnsi" w:cs="Times New Roman"/>
                <w:b/>
                <w:bCs/>
              </w:rPr>
              <w:t>4</w:t>
            </w:r>
          </w:p>
        </w:tc>
        <w:tc>
          <w:tcPr>
            <w:tcW w:w="1347" w:type="dxa"/>
          </w:tcPr>
          <w:p w:rsidR="005214B1" w:rsidRPr="00BD6503" w:rsidRDefault="00F220B2" w:rsidP="006B1D6B">
            <w:pPr>
              <w:jc w:val="both"/>
              <w:rPr>
                <w:rFonts w:asciiTheme="majorHAnsi" w:eastAsia="Times New Roman" w:hAnsiTheme="majorHAnsi" w:cs="Times New Roman"/>
                <w:b/>
                <w:bCs/>
                <w:i/>
              </w:rPr>
            </w:pPr>
            <w:hyperlink r:id="rId13" w:history="1">
              <w:r w:rsidR="005214B1" w:rsidRPr="00BD6503">
                <w:rPr>
                  <w:rFonts w:asciiTheme="majorHAnsi" w:eastAsia="Times New Roman" w:hAnsiTheme="majorHAnsi" w:cs="Times New Roman"/>
                  <w:b/>
                  <w:i/>
                </w:rPr>
                <w:t>Queen Suite</w:t>
              </w:r>
            </w:hyperlink>
          </w:p>
        </w:tc>
        <w:tc>
          <w:tcPr>
            <w:tcW w:w="3345"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4</w:t>
            </w:r>
            <w:r w:rsidRPr="00BD6503">
              <w:rPr>
                <w:rFonts w:asciiTheme="majorHAnsi" w:eastAsia="Times New Roman" w:hAnsiTheme="majorHAnsi" w:cs="Times New Roman"/>
                <w:i/>
                <w:lang w:val="ru-RU"/>
              </w:rPr>
              <w:t>0</w:t>
            </w:r>
            <w:r w:rsidRPr="00BD6503">
              <w:rPr>
                <w:rFonts w:asciiTheme="majorHAnsi" w:eastAsia="Times New Roman" w:hAnsiTheme="majorHAnsi" w:cs="Times New Roman"/>
                <w:i/>
              </w:rPr>
              <w:t> 000</w:t>
            </w:r>
          </w:p>
        </w:tc>
        <w:tc>
          <w:tcPr>
            <w:tcW w:w="3828" w:type="dxa"/>
          </w:tcPr>
          <w:p w:rsidR="005214B1" w:rsidRPr="00BD6503" w:rsidRDefault="005214B1" w:rsidP="006B1D6B">
            <w:pPr>
              <w:jc w:val="center"/>
              <w:rPr>
                <w:rFonts w:asciiTheme="majorHAnsi" w:eastAsia="Times New Roman" w:hAnsiTheme="majorHAnsi" w:cs="Times New Roman"/>
                <w:b/>
                <w:bCs/>
                <w:i/>
                <w:color w:val="C00000"/>
              </w:rPr>
            </w:pPr>
            <w:r>
              <w:rPr>
                <w:rFonts w:asciiTheme="majorHAnsi" w:eastAsia="Times New Roman" w:hAnsiTheme="majorHAnsi" w:cs="Times New Roman"/>
                <w:i/>
              </w:rPr>
              <w:t>4</w:t>
            </w:r>
            <w:r w:rsidRPr="00BD6503">
              <w:rPr>
                <w:rFonts w:asciiTheme="majorHAnsi" w:eastAsia="Times New Roman" w:hAnsiTheme="majorHAnsi" w:cs="Times New Roman"/>
                <w:i/>
                <w:lang w:val="ru-RU"/>
              </w:rPr>
              <w:t>0</w:t>
            </w:r>
            <w:r w:rsidRPr="00BD6503">
              <w:rPr>
                <w:rFonts w:asciiTheme="majorHAnsi" w:eastAsia="Times New Roman" w:hAnsiTheme="majorHAnsi" w:cs="Times New Roman"/>
                <w:i/>
              </w:rPr>
              <w:t xml:space="preserve">  000</w:t>
            </w:r>
          </w:p>
        </w:tc>
      </w:tr>
      <w:tr w:rsidR="005214B1" w:rsidRPr="00BD6503" w:rsidTr="006B1D6B">
        <w:tc>
          <w:tcPr>
            <w:tcW w:w="519" w:type="dxa"/>
          </w:tcPr>
          <w:p w:rsidR="005214B1" w:rsidRPr="00BD6503" w:rsidRDefault="005214B1" w:rsidP="006B1D6B">
            <w:pPr>
              <w:jc w:val="both"/>
              <w:rPr>
                <w:rFonts w:asciiTheme="majorHAnsi" w:eastAsia="Times New Roman" w:hAnsiTheme="majorHAnsi" w:cs="Times New Roman"/>
                <w:b/>
                <w:bCs/>
              </w:rPr>
            </w:pPr>
            <w:r w:rsidRPr="00BD6503">
              <w:rPr>
                <w:rFonts w:asciiTheme="majorHAnsi" w:eastAsia="Times New Roman" w:hAnsiTheme="majorHAnsi" w:cs="Times New Roman"/>
                <w:b/>
                <w:bCs/>
              </w:rPr>
              <w:t>5</w:t>
            </w:r>
          </w:p>
        </w:tc>
        <w:tc>
          <w:tcPr>
            <w:tcW w:w="1347" w:type="dxa"/>
          </w:tcPr>
          <w:p w:rsidR="005214B1" w:rsidRPr="00BD6503" w:rsidRDefault="00F220B2" w:rsidP="006B1D6B">
            <w:pPr>
              <w:jc w:val="both"/>
              <w:rPr>
                <w:rFonts w:asciiTheme="majorHAnsi" w:eastAsia="Times New Roman" w:hAnsiTheme="majorHAnsi" w:cs="Times New Roman"/>
                <w:b/>
                <w:bCs/>
                <w:i/>
              </w:rPr>
            </w:pPr>
            <w:hyperlink r:id="rId14" w:history="1">
              <w:r w:rsidR="005214B1" w:rsidRPr="00BD6503">
                <w:rPr>
                  <w:rFonts w:asciiTheme="majorHAnsi" w:eastAsia="Times New Roman" w:hAnsiTheme="majorHAnsi" w:cs="Times New Roman"/>
                  <w:b/>
                  <w:i/>
                </w:rPr>
                <w:t>King Suite</w:t>
              </w:r>
            </w:hyperlink>
          </w:p>
        </w:tc>
        <w:tc>
          <w:tcPr>
            <w:tcW w:w="3345" w:type="dxa"/>
            <w:vAlign w:val="center"/>
          </w:tcPr>
          <w:p w:rsidR="005214B1" w:rsidRPr="00BD6503" w:rsidRDefault="005214B1" w:rsidP="006B1D6B">
            <w:pPr>
              <w:spacing w:before="100" w:beforeAutospacing="1" w:after="100" w:afterAutospacing="1"/>
              <w:jc w:val="center"/>
              <w:rPr>
                <w:rFonts w:asciiTheme="majorHAnsi" w:eastAsia="Times New Roman" w:hAnsiTheme="majorHAnsi" w:cs="Times New Roman"/>
                <w:b/>
                <w:i/>
                <w:color w:val="C00000"/>
              </w:rPr>
            </w:pPr>
            <w:r>
              <w:rPr>
                <w:rFonts w:asciiTheme="majorHAnsi" w:eastAsia="Times New Roman" w:hAnsiTheme="majorHAnsi" w:cs="Times New Roman"/>
                <w:i/>
              </w:rPr>
              <w:t>57</w:t>
            </w:r>
            <w:r w:rsidRPr="00BD6503">
              <w:rPr>
                <w:rFonts w:asciiTheme="majorHAnsi" w:eastAsia="Times New Roman" w:hAnsiTheme="majorHAnsi" w:cs="Times New Roman"/>
                <w:i/>
              </w:rPr>
              <w:t xml:space="preserve"> 000</w:t>
            </w:r>
          </w:p>
        </w:tc>
        <w:tc>
          <w:tcPr>
            <w:tcW w:w="3828" w:type="dxa"/>
            <w:vAlign w:val="center"/>
          </w:tcPr>
          <w:p w:rsidR="005214B1" w:rsidRPr="00BD6503" w:rsidRDefault="005214B1" w:rsidP="006B1D6B">
            <w:pPr>
              <w:spacing w:before="100" w:beforeAutospacing="1" w:after="100" w:afterAutospacing="1"/>
              <w:jc w:val="center"/>
              <w:rPr>
                <w:rFonts w:asciiTheme="majorHAnsi" w:eastAsia="Times New Roman" w:hAnsiTheme="majorHAnsi" w:cs="Times New Roman"/>
                <w:b/>
                <w:i/>
                <w:color w:val="C00000"/>
              </w:rPr>
            </w:pPr>
            <w:r>
              <w:rPr>
                <w:rFonts w:asciiTheme="majorHAnsi" w:eastAsia="Times New Roman" w:hAnsiTheme="majorHAnsi" w:cs="Times New Roman"/>
                <w:i/>
              </w:rPr>
              <w:t>57</w:t>
            </w:r>
            <w:r w:rsidRPr="00BD6503">
              <w:rPr>
                <w:rFonts w:asciiTheme="majorHAnsi" w:eastAsia="Times New Roman" w:hAnsiTheme="majorHAnsi" w:cs="Times New Roman"/>
                <w:i/>
              </w:rPr>
              <w:t> 000</w:t>
            </w:r>
          </w:p>
        </w:tc>
      </w:tr>
    </w:tbl>
    <w:p w:rsidR="005214B1" w:rsidRPr="00BD6503" w:rsidRDefault="005214B1" w:rsidP="005214B1">
      <w:pPr>
        <w:spacing w:after="0" w:line="240" w:lineRule="auto"/>
        <w:jc w:val="both"/>
        <w:rPr>
          <w:rFonts w:asciiTheme="majorHAnsi" w:eastAsia="Times New Roman" w:hAnsiTheme="majorHAnsi" w:cs="Times New Roman"/>
          <w:b/>
          <w:bCs/>
          <w:lang w:val="ru-RU"/>
        </w:rPr>
      </w:pPr>
    </w:p>
    <w:p w:rsidR="005214B1" w:rsidRPr="00BD6503" w:rsidRDefault="005214B1" w:rsidP="005214B1">
      <w:pPr>
        <w:spacing w:after="0" w:line="240" w:lineRule="auto"/>
        <w:jc w:val="center"/>
        <w:rPr>
          <w:rFonts w:asciiTheme="majorHAnsi" w:eastAsia="Times New Roman" w:hAnsiTheme="majorHAnsi" w:cs="Times New Roman"/>
          <w:b/>
          <w:bCs/>
        </w:rPr>
      </w:pPr>
    </w:p>
    <w:p w:rsidR="005214B1" w:rsidRPr="006812E1" w:rsidRDefault="005214B1" w:rsidP="005214B1">
      <w:pPr>
        <w:spacing w:after="0" w:line="240" w:lineRule="auto"/>
        <w:jc w:val="center"/>
        <w:rPr>
          <w:rFonts w:asciiTheme="majorHAnsi" w:eastAsia="Times New Roman" w:hAnsiTheme="majorHAnsi" w:cs="Times New Roman"/>
          <w:b/>
          <w:bCs/>
          <w:color w:val="0070C0"/>
          <w:lang w:val="kk-KZ"/>
        </w:rPr>
      </w:pPr>
    </w:p>
    <w:p w:rsidR="005214B1" w:rsidRPr="00BD6503" w:rsidRDefault="005214B1" w:rsidP="005214B1">
      <w:pPr>
        <w:spacing w:after="0" w:line="240" w:lineRule="auto"/>
        <w:jc w:val="center"/>
        <w:rPr>
          <w:rFonts w:asciiTheme="majorHAnsi" w:eastAsia="Times New Roman" w:hAnsiTheme="majorHAnsi" w:cs="Times New Roman"/>
          <w:b/>
          <w:bCs/>
          <w:color w:val="0070C0"/>
          <w:lang w:val="ru-RU"/>
        </w:rPr>
      </w:pPr>
      <w:r w:rsidRPr="00BD6503">
        <w:rPr>
          <w:rFonts w:asciiTheme="majorHAnsi" w:eastAsia="Times New Roman" w:hAnsiTheme="majorHAnsi" w:cs="Times New Roman"/>
          <w:b/>
          <w:bCs/>
          <w:color w:val="0070C0"/>
        </w:rPr>
        <w:t>DOSTYK HOTEL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739"/>
      </w:tblGrid>
      <w:tr w:rsidR="005214B1" w:rsidRPr="00BD6503" w:rsidTr="006B1D6B">
        <w:tc>
          <w:tcPr>
            <w:tcW w:w="6204" w:type="dxa"/>
          </w:tcPr>
          <w:p w:rsidR="005214B1" w:rsidRPr="00BD6503" w:rsidRDefault="005214B1" w:rsidP="006B1D6B">
            <w:pPr>
              <w:rPr>
                <w:rFonts w:asciiTheme="majorHAnsi" w:eastAsia="Times New Roman" w:hAnsiTheme="majorHAnsi" w:cs="Times New Roman"/>
                <w:b/>
                <w:bCs/>
              </w:rPr>
            </w:pPr>
          </w:p>
          <w:p w:rsidR="005214B1" w:rsidRPr="00BD6503" w:rsidRDefault="005214B1" w:rsidP="006B1D6B">
            <w:pPr>
              <w:rPr>
                <w:rFonts w:asciiTheme="majorHAnsi" w:eastAsia="Times New Roman" w:hAnsiTheme="majorHAnsi" w:cs="Times New Roman"/>
                <w:b/>
                <w:bCs/>
              </w:rPr>
            </w:pPr>
            <w:r w:rsidRPr="00BD6503">
              <w:rPr>
                <w:rFonts w:asciiTheme="majorHAnsi" w:eastAsia="Times New Roman" w:hAnsiTheme="majorHAnsi" w:cs="Times New Roman"/>
                <w:b/>
                <w:bCs/>
              </w:rPr>
              <w:t xml:space="preserve">S. </w:t>
            </w:r>
            <w:proofErr w:type="spellStart"/>
            <w:r w:rsidRPr="00BD6503">
              <w:rPr>
                <w:rFonts w:asciiTheme="majorHAnsi" w:eastAsia="Times New Roman" w:hAnsiTheme="majorHAnsi" w:cs="Times New Roman"/>
                <w:b/>
                <w:bCs/>
              </w:rPr>
              <w:t>Kurmangazy</w:t>
            </w:r>
            <w:proofErr w:type="spellEnd"/>
            <w:r w:rsidRPr="00BD6503">
              <w:rPr>
                <w:rFonts w:asciiTheme="majorHAnsi" w:eastAsia="Times New Roman" w:hAnsiTheme="majorHAnsi" w:cs="Times New Roman"/>
                <w:b/>
                <w:bCs/>
              </w:rPr>
              <w:t xml:space="preserve"> St., the corner of D. </w:t>
            </w:r>
            <w:proofErr w:type="spellStart"/>
            <w:r w:rsidRPr="00BD6503">
              <w:rPr>
                <w:rFonts w:asciiTheme="majorHAnsi" w:eastAsia="Times New Roman" w:hAnsiTheme="majorHAnsi" w:cs="Times New Roman"/>
                <w:b/>
                <w:bCs/>
              </w:rPr>
              <w:t>Kunayev</w:t>
            </w:r>
            <w:proofErr w:type="spellEnd"/>
            <w:r w:rsidRPr="00BD6503">
              <w:rPr>
                <w:rFonts w:asciiTheme="majorHAnsi" w:eastAsia="Times New Roman" w:hAnsiTheme="majorHAnsi" w:cs="Times New Roman"/>
                <w:b/>
                <w:bCs/>
              </w:rPr>
              <w:t xml:space="preserve"> St. </w:t>
            </w:r>
          </w:p>
          <w:p w:rsidR="005214B1" w:rsidRPr="00BD6503" w:rsidRDefault="005214B1" w:rsidP="006B1D6B">
            <w:pPr>
              <w:rPr>
                <w:rFonts w:asciiTheme="majorHAnsi" w:eastAsia="Times New Roman" w:hAnsiTheme="majorHAnsi" w:cs="Times New Roman"/>
                <w:b/>
                <w:bCs/>
              </w:rPr>
            </w:pPr>
          </w:p>
          <w:p w:rsidR="005214B1" w:rsidRPr="00BD6503" w:rsidRDefault="005214B1" w:rsidP="006B1D6B">
            <w:pPr>
              <w:jc w:val="both"/>
              <w:rPr>
                <w:rFonts w:asciiTheme="majorHAnsi" w:hAnsiTheme="majorHAnsi" w:cs="Arial"/>
                <w:i/>
              </w:rPr>
            </w:pPr>
            <w:proofErr w:type="spellStart"/>
            <w:r w:rsidRPr="00BD6503">
              <w:rPr>
                <w:rFonts w:asciiTheme="majorHAnsi" w:hAnsiTheme="majorHAnsi" w:cs="Arial"/>
                <w:b/>
                <w:i/>
              </w:rPr>
              <w:t>Dostyk</w:t>
            </w:r>
            <w:proofErr w:type="spellEnd"/>
            <w:r w:rsidRPr="00BD6503">
              <w:rPr>
                <w:rFonts w:asciiTheme="majorHAnsi" w:hAnsiTheme="majorHAnsi" w:cs="Arial"/>
                <w:i/>
              </w:rPr>
              <w:t xml:space="preserve"> </w:t>
            </w:r>
            <w:r w:rsidRPr="00BD6503">
              <w:rPr>
                <w:rFonts w:asciiTheme="majorHAnsi" w:hAnsiTheme="majorHAnsi" w:cs="Arial"/>
                <w:b/>
                <w:i/>
              </w:rPr>
              <w:t xml:space="preserve">Five Start Hotel </w:t>
            </w:r>
            <w:r w:rsidRPr="00BD6503">
              <w:rPr>
                <w:rFonts w:asciiTheme="majorHAnsi" w:hAnsiTheme="majorHAnsi" w:cs="Arial"/>
                <w:i/>
              </w:rPr>
              <w:t xml:space="preserve">is located in the downtown and cultural center of Almaty. Its building is created in the style of a palace and creates elusive atmosphere of exclusiveness. It was reopened in late 2008 after a major reconstruction. The hotel has been recognized as a 5 star hotel and has 72 comfortable rooms of different type, SPA center and a swimming pool, VIP sauna (Turkish and Finnish), modern business center and conference rooms designed for 80 and 200 people. There are latest technologies in the hotel.    </w:t>
            </w:r>
          </w:p>
          <w:p w:rsidR="005214B1" w:rsidRPr="00BD6503" w:rsidRDefault="005214B1" w:rsidP="006B1D6B">
            <w:pPr>
              <w:tabs>
                <w:tab w:val="left" w:pos="651"/>
              </w:tabs>
              <w:rPr>
                <w:rFonts w:asciiTheme="majorHAnsi" w:eastAsia="Times New Roman" w:hAnsiTheme="majorHAnsi" w:cs="Times New Roman"/>
                <w:b/>
                <w:bCs/>
                <w:color w:val="548DD4" w:themeColor="text2" w:themeTint="99"/>
              </w:rPr>
            </w:pPr>
          </w:p>
        </w:tc>
        <w:tc>
          <w:tcPr>
            <w:tcW w:w="3701" w:type="dxa"/>
          </w:tcPr>
          <w:p w:rsidR="005214B1" w:rsidRPr="00BD6503" w:rsidRDefault="005214B1" w:rsidP="006B1D6B">
            <w:pPr>
              <w:rPr>
                <w:rFonts w:asciiTheme="majorHAnsi" w:eastAsia="Times New Roman" w:hAnsiTheme="majorHAnsi" w:cs="Times New Roman"/>
                <w:b/>
                <w:bCs/>
                <w:color w:val="548DD4" w:themeColor="text2" w:themeTint="99"/>
                <w:lang w:val="ru-RU"/>
              </w:rPr>
            </w:pPr>
            <w:r w:rsidRPr="00BD6503">
              <w:rPr>
                <w:rFonts w:asciiTheme="majorHAnsi" w:eastAsia="Times New Roman" w:hAnsiTheme="majorHAnsi" w:cs="Times New Roman"/>
                <w:b/>
                <w:bCs/>
                <w:noProof/>
              </w:rPr>
              <w:drawing>
                <wp:inline distT="0" distB="0" distL="0" distR="0" wp14:anchorId="26D63BA9" wp14:editId="03BB8A2E">
                  <wp:extent cx="2218414" cy="1550504"/>
                  <wp:effectExtent l="19050" t="0" r="0" b="0"/>
                  <wp:docPr id="4" name="Picture 7" descr="C:\Users\myp12\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p12\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131" cy="1553801"/>
                          </a:xfrm>
                          <a:prstGeom prst="rect">
                            <a:avLst/>
                          </a:prstGeom>
                          <a:ln>
                            <a:noFill/>
                          </a:ln>
                          <a:effectLst>
                            <a:softEdge rad="112500"/>
                          </a:effectLst>
                        </pic:spPr>
                      </pic:pic>
                    </a:graphicData>
                  </a:graphic>
                </wp:inline>
              </w:drawing>
            </w:r>
          </w:p>
        </w:tc>
      </w:tr>
    </w:tbl>
    <w:p w:rsidR="005214B1" w:rsidRPr="00577104" w:rsidRDefault="005214B1" w:rsidP="005214B1">
      <w:pPr>
        <w:spacing w:after="0" w:line="240" w:lineRule="auto"/>
        <w:jc w:val="both"/>
        <w:rPr>
          <w:rFonts w:asciiTheme="majorHAnsi" w:eastAsia="Times New Roman" w:hAnsiTheme="majorHAnsi" w:cs="Times New Roman"/>
          <w:b/>
          <w:i/>
          <w:color w:val="C00000"/>
        </w:rPr>
      </w:pPr>
      <w:r w:rsidRPr="00BD6503">
        <w:rPr>
          <w:rFonts w:asciiTheme="majorHAnsi" w:eastAsia="Times New Roman" w:hAnsiTheme="majorHAnsi" w:cs="Times New Roman"/>
          <w:b/>
          <w:i/>
          <w:color w:val="C00000"/>
        </w:rPr>
        <w:t xml:space="preserve">Cost per night </w:t>
      </w:r>
    </w:p>
    <w:p w:rsidR="005214B1" w:rsidRPr="00BD6503" w:rsidRDefault="005214B1" w:rsidP="005214B1">
      <w:pPr>
        <w:spacing w:after="0" w:line="240" w:lineRule="auto"/>
        <w:jc w:val="both"/>
        <w:rPr>
          <w:rFonts w:asciiTheme="majorHAnsi" w:eastAsia="Times New Roman" w:hAnsiTheme="majorHAnsi" w:cs="Times New Roman"/>
          <w:b/>
          <w:bCs/>
        </w:rPr>
      </w:pPr>
    </w:p>
    <w:p w:rsidR="005214B1" w:rsidRPr="00325BEF" w:rsidRDefault="005214B1" w:rsidP="005214B1">
      <w:pPr>
        <w:widowControl w:val="0"/>
        <w:autoSpaceDE w:val="0"/>
        <w:autoSpaceDN w:val="0"/>
        <w:adjustRightInd w:val="0"/>
        <w:spacing w:after="0" w:line="240" w:lineRule="auto"/>
        <w:jc w:val="center"/>
        <w:rPr>
          <w:rFonts w:asciiTheme="majorHAnsi" w:eastAsia="Times New Roman" w:hAnsiTheme="majorHAnsi" w:cs="Arial"/>
          <w:b/>
          <w:lang w:eastAsia="ru-RU"/>
        </w:rPr>
      </w:pPr>
      <w:r w:rsidRPr="00325BEF">
        <w:rPr>
          <w:rFonts w:asciiTheme="majorHAnsi" w:eastAsia="Times New Roman" w:hAnsiTheme="majorHAnsi" w:cs="Arial"/>
          <w:b/>
          <w:lang w:eastAsia="ru-RU"/>
        </w:rPr>
        <w:t xml:space="preserve">Below we are honored to offer special rates for accommodation </w:t>
      </w:r>
    </w:p>
    <w:p w:rsidR="005214B1" w:rsidRPr="00325BEF" w:rsidRDefault="005214B1" w:rsidP="005214B1">
      <w:pPr>
        <w:widowControl w:val="0"/>
        <w:autoSpaceDE w:val="0"/>
        <w:autoSpaceDN w:val="0"/>
        <w:adjustRightInd w:val="0"/>
        <w:spacing w:after="0" w:line="240" w:lineRule="auto"/>
        <w:jc w:val="center"/>
        <w:rPr>
          <w:rFonts w:asciiTheme="majorHAnsi" w:eastAsia="Times New Roman" w:hAnsiTheme="majorHAnsi" w:cs="Arial"/>
          <w:b/>
          <w:lang w:eastAsia="ru-RU"/>
        </w:rPr>
      </w:pPr>
      <w:proofErr w:type="gramStart"/>
      <w:r w:rsidRPr="00325BEF">
        <w:rPr>
          <w:rFonts w:asciiTheme="majorHAnsi" w:eastAsia="Times New Roman" w:hAnsiTheme="majorHAnsi" w:cs="Arial"/>
          <w:b/>
          <w:lang w:eastAsia="ru-RU"/>
        </w:rPr>
        <w:t>for</w:t>
      </w:r>
      <w:proofErr w:type="gramEnd"/>
      <w:r w:rsidRPr="00325BEF">
        <w:rPr>
          <w:rFonts w:asciiTheme="majorHAnsi" w:eastAsia="Times New Roman" w:hAnsiTheme="majorHAnsi" w:cs="Arial"/>
          <w:b/>
          <w:lang w:eastAsia="ru-RU"/>
        </w:rPr>
        <w:t xml:space="preserve"> MIRAS International School at the “</w:t>
      </w:r>
      <w:proofErr w:type="spellStart"/>
      <w:r w:rsidRPr="00325BEF">
        <w:rPr>
          <w:rFonts w:asciiTheme="majorHAnsi" w:eastAsia="Times New Roman" w:hAnsiTheme="majorHAnsi" w:cs="Arial"/>
          <w:b/>
          <w:lang w:eastAsia="ru-RU"/>
        </w:rPr>
        <w:t>Dostyk</w:t>
      </w:r>
      <w:proofErr w:type="spellEnd"/>
      <w:r w:rsidRPr="00325BEF">
        <w:rPr>
          <w:rFonts w:asciiTheme="majorHAnsi" w:eastAsia="Times New Roman" w:hAnsiTheme="majorHAnsi" w:cs="Arial"/>
          <w:b/>
          <w:lang w:eastAsia="ru-RU"/>
        </w:rPr>
        <w:t>” hotel.</w:t>
      </w:r>
    </w:p>
    <w:p w:rsidR="005214B1" w:rsidRPr="00325BEF" w:rsidRDefault="005214B1" w:rsidP="005214B1">
      <w:pPr>
        <w:spacing w:after="0" w:line="240" w:lineRule="auto"/>
        <w:rPr>
          <w:rFonts w:asciiTheme="majorHAnsi" w:eastAsia="Times New Roman" w:hAnsiTheme="majorHAnsi" w:cs="Arial"/>
          <w:b/>
          <w:i/>
          <w:lang w:eastAsia="tr-TR"/>
        </w:rPr>
      </w:pPr>
      <w:r w:rsidRPr="00325BEF">
        <w:rPr>
          <w:rFonts w:asciiTheme="majorHAnsi" w:eastAsia="Times New Roman" w:hAnsiTheme="majorHAnsi" w:cs="Arial"/>
          <w:b/>
          <w:i/>
          <w:lang w:eastAsia="tr-TR"/>
        </w:rPr>
        <w:t xml:space="preserve">                                              </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3492"/>
      </w:tblGrid>
      <w:tr w:rsidR="005214B1" w:rsidRPr="00325BEF" w:rsidTr="006B1D6B">
        <w:trPr>
          <w:trHeight w:val="241"/>
        </w:trPr>
        <w:tc>
          <w:tcPr>
            <w:tcW w:w="2802" w:type="dxa"/>
          </w:tcPr>
          <w:p w:rsidR="005214B1" w:rsidRPr="00325BEF" w:rsidRDefault="005214B1" w:rsidP="006B1D6B">
            <w:pPr>
              <w:spacing w:after="0" w:line="240" w:lineRule="auto"/>
              <w:jc w:val="center"/>
              <w:rPr>
                <w:rFonts w:asciiTheme="majorHAnsi" w:eastAsia="Times New Roman" w:hAnsiTheme="majorHAnsi" w:cs="Arial"/>
                <w:b/>
                <w:lang w:eastAsia="tr-TR"/>
              </w:rPr>
            </w:pPr>
            <w:r w:rsidRPr="00325BEF">
              <w:rPr>
                <w:rFonts w:asciiTheme="majorHAnsi" w:eastAsia="Times New Roman" w:hAnsiTheme="majorHAnsi" w:cs="Arial"/>
                <w:b/>
                <w:lang w:eastAsia="tr-TR"/>
              </w:rPr>
              <w:t>Room type</w:t>
            </w:r>
          </w:p>
        </w:tc>
        <w:tc>
          <w:tcPr>
            <w:tcW w:w="3543" w:type="dxa"/>
          </w:tcPr>
          <w:p w:rsidR="005214B1" w:rsidRPr="00325BEF" w:rsidRDefault="005214B1" w:rsidP="006B1D6B">
            <w:pPr>
              <w:spacing w:after="0" w:line="240" w:lineRule="auto"/>
              <w:jc w:val="center"/>
              <w:rPr>
                <w:rFonts w:asciiTheme="majorHAnsi" w:eastAsia="Times New Roman" w:hAnsiTheme="majorHAnsi" w:cs="Arial"/>
                <w:b/>
                <w:lang w:eastAsia="tr-TR"/>
              </w:rPr>
            </w:pPr>
            <w:r w:rsidRPr="00325BEF">
              <w:rPr>
                <w:rFonts w:asciiTheme="majorHAnsi" w:eastAsia="Times New Roman" w:hAnsiTheme="majorHAnsi" w:cs="Arial"/>
                <w:b/>
                <w:lang w:eastAsia="tr-TR"/>
              </w:rPr>
              <w:t xml:space="preserve">Rack Rate </w:t>
            </w:r>
          </w:p>
        </w:tc>
        <w:tc>
          <w:tcPr>
            <w:tcW w:w="3492" w:type="dxa"/>
          </w:tcPr>
          <w:p w:rsidR="005214B1" w:rsidRPr="00325BEF" w:rsidRDefault="005214B1" w:rsidP="006B1D6B">
            <w:pPr>
              <w:spacing w:after="0" w:line="240" w:lineRule="auto"/>
              <w:jc w:val="center"/>
              <w:rPr>
                <w:rFonts w:asciiTheme="majorHAnsi" w:eastAsia="Times New Roman" w:hAnsiTheme="majorHAnsi" w:cs="Arial"/>
                <w:b/>
                <w:lang w:eastAsia="tr-TR"/>
              </w:rPr>
            </w:pPr>
            <w:r w:rsidRPr="00325BEF">
              <w:rPr>
                <w:rFonts w:asciiTheme="majorHAnsi" w:eastAsia="Times New Roman" w:hAnsiTheme="majorHAnsi" w:cs="Arial"/>
                <w:b/>
                <w:lang w:eastAsia="tr-TR"/>
              </w:rPr>
              <w:t xml:space="preserve">Special Rate </w:t>
            </w:r>
          </w:p>
        </w:tc>
      </w:tr>
      <w:tr w:rsidR="005214B1" w:rsidRPr="00F220B2" w:rsidTr="006B1D6B">
        <w:trPr>
          <w:trHeight w:val="241"/>
        </w:trPr>
        <w:tc>
          <w:tcPr>
            <w:tcW w:w="2802" w:type="dxa"/>
          </w:tcPr>
          <w:p w:rsidR="005214B1" w:rsidRPr="00F220B2" w:rsidRDefault="005214B1" w:rsidP="006B1D6B">
            <w:pPr>
              <w:spacing w:after="0" w:line="240" w:lineRule="auto"/>
              <w:jc w:val="both"/>
              <w:rPr>
                <w:rFonts w:asciiTheme="majorHAnsi" w:eastAsia="Times New Roman" w:hAnsiTheme="majorHAnsi" w:cs="Arial"/>
                <w:lang w:eastAsia="tr-TR"/>
              </w:rPr>
            </w:pPr>
            <w:r w:rsidRPr="00F220B2">
              <w:rPr>
                <w:rFonts w:asciiTheme="majorHAnsi" w:eastAsia="Times New Roman" w:hAnsiTheme="majorHAnsi" w:cs="Arial"/>
                <w:lang w:eastAsia="tr-TR"/>
              </w:rPr>
              <w:t>Standard</w:t>
            </w:r>
          </w:p>
        </w:tc>
        <w:tc>
          <w:tcPr>
            <w:tcW w:w="3543" w:type="dxa"/>
          </w:tcPr>
          <w:p w:rsidR="005214B1" w:rsidRPr="00F220B2" w:rsidRDefault="005214B1" w:rsidP="006B1D6B">
            <w:pPr>
              <w:spacing w:after="0" w:line="240" w:lineRule="auto"/>
              <w:jc w:val="center"/>
              <w:rPr>
                <w:rFonts w:asciiTheme="majorHAnsi" w:eastAsia="Times New Roman" w:hAnsiTheme="majorHAnsi" w:cs="Arial"/>
                <w:color w:val="000000"/>
                <w:lang w:eastAsia="tr-TR"/>
              </w:rPr>
            </w:pPr>
            <w:r w:rsidRPr="00F220B2">
              <w:rPr>
                <w:rFonts w:asciiTheme="majorHAnsi" w:eastAsia="Times New Roman" w:hAnsiTheme="majorHAnsi" w:cs="Arial"/>
                <w:color w:val="000000"/>
                <w:lang w:eastAsia="tr-TR"/>
              </w:rPr>
              <w:t>50400 KZT</w:t>
            </w:r>
          </w:p>
        </w:tc>
        <w:tc>
          <w:tcPr>
            <w:tcW w:w="3492" w:type="dxa"/>
          </w:tcPr>
          <w:p w:rsidR="005214B1" w:rsidRPr="00F220B2" w:rsidRDefault="005214B1" w:rsidP="006B1D6B">
            <w:pPr>
              <w:spacing w:after="0" w:line="240" w:lineRule="auto"/>
              <w:jc w:val="center"/>
              <w:rPr>
                <w:rFonts w:asciiTheme="majorHAnsi" w:eastAsia="Times New Roman" w:hAnsiTheme="majorHAnsi" w:cs="Arial"/>
                <w:color w:val="000000"/>
                <w:lang w:eastAsia="tr-TR"/>
              </w:rPr>
            </w:pPr>
            <w:r w:rsidRPr="00F220B2">
              <w:rPr>
                <w:rFonts w:asciiTheme="majorHAnsi" w:eastAsia="Times New Roman" w:hAnsiTheme="majorHAnsi" w:cs="Arial"/>
                <w:color w:val="000000"/>
                <w:lang w:eastAsia="tr-TR"/>
              </w:rPr>
              <w:t>3</w:t>
            </w:r>
            <w:r w:rsidRPr="00F220B2">
              <w:rPr>
                <w:rFonts w:asciiTheme="majorHAnsi" w:eastAsia="Times New Roman" w:hAnsiTheme="majorHAnsi" w:cs="Arial"/>
                <w:color w:val="000000"/>
                <w:lang w:val="ru-RU" w:eastAsia="tr-TR"/>
              </w:rPr>
              <w:t>360</w:t>
            </w:r>
            <w:r w:rsidRPr="00F220B2">
              <w:rPr>
                <w:rFonts w:asciiTheme="majorHAnsi" w:eastAsia="Times New Roman" w:hAnsiTheme="majorHAnsi" w:cs="Arial"/>
                <w:color w:val="000000"/>
                <w:lang w:eastAsia="tr-TR"/>
              </w:rPr>
              <w:t>0</w:t>
            </w:r>
            <w:r w:rsidRPr="00F220B2">
              <w:rPr>
                <w:rFonts w:asciiTheme="majorHAnsi" w:eastAsia="Times New Roman" w:hAnsiTheme="majorHAnsi" w:cs="Arial"/>
                <w:color w:val="000000"/>
                <w:lang w:val="ru-RU" w:eastAsia="tr-TR"/>
              </w:rPr>
              <w:t xml:space="preserve"> </w:t>
            </w:r>
            <w:r w:rsidRPr="00F220B2">
              <w:rPr>
                <w:rFonts w:asciiTheme="majorHAnsi" w:eastAsia="Times New Roman" w:hAnsiTheme="majorHAnsi" w:cs="Arial"/>
                <w:color w:val="000000"/>
                <w:lang w:eastAsia="tr-TR"/>
              </w:rPr>
              <w:t>KZT</w:t>
            </w:r>
          </w:p>
        </w:tc>
      </w:tr>
      <w:tr w:rsidR="005214B1" w:rsidRPr="00F220B2" w:rsidTr="006B1D6B">
        <w:trPr>
          <w:trHeight w:val="271"/>
        </w:trPr>
        <w:tc>
          <w:tcPr>
            <w:tcW w:w="2802" w:type="dxa"/>
          </w:tcPr>
          <w:p w:rsidR="005214B1" w:rsidRPr="00F220B2" w:rsidRDefault="005214B1" w:rsidP="006B1D6B">
            <w:pPr>
              <w:spacing w:after="0" w:line="240" w:lineRule="auto"/>
              <w:jc w:val="both"/>
              <w:rPr>
                <w:rFonts w:asciiTheme="majorHAnsi" w:eastAsia="Times New Roman" w:hAnsiTheme="majorHAnsi" w:cs="Arial"/>
                <w:lang w:val="ru-RU" w:eastAsia="tr-TR"/>
              </w:rPr>
            </w:pPr>
            <w:r w:rsidRPr="00F220B2">
              <w:rPr>
                <w:rFonts w:asciiTheme="majorHAnsi" w:eastAsia="Times New Roman" w:hAnsiTheme="majorHAnsi" w:cs="Arial"/>
                <w:lang w:eastAsia="tr-TR"/>
              </w:rPr>
              <w:t>Superior</w:t>
            </w:r>
          </w:p>
        </w:tc>
        <w:tc>
          <w:tcPr>
            <w:tcW w:w="3543" w:type="dxa"/>
          </w:tcPr>
          <w:p w:rsidR="005214B1" w:rsidRPr="00F220B2" w:rsidRDefault="005214B1" w:rsidP="006B1D6B">
            <w:pPr>
              <w:spacing w:after="0" w:line="240" w:lineRule="auto"/>
              <w:jc w:val="center"/>
              <w:rPr>
                <w:rFonts w:asciiTheme="majorHAnsi" w:eastAsia="Times New Roman" w:hAnsiTheme="majorHAnsi" w:cs="Arial"/>
                <w:color w:val="000000"/>
                <w:lang w:val="ru-RU" w:eastAsia="tr-TR"/>
              </w:rPr>
            </w:pPr>
            <w:r w:rsidRPr="00F220B2">
              <w:rPr>
                <w:rFonts w:asciiTheme="majorHAnsi" w:eastAsia="Times New Roman" w:hAnsiTheme="majorHAnsi" w:cs="Arial"/>
                <w:color w:val="000000"/>
                <w:lang w:eastAsia="tr-TR"/>
              </w:rPr>
              <w:t>56000 KZT</w:t>
            </w:r>
          </w:p>
        </w:tc>
        <w:tc>
          <w:tcPr>
            <w:tcW w:w="3492" w:type="dxa"/>
          </w:tcPr>
          <w:p w:rsidR="005214B1" w:rsidRPr="00F220B2" w:rsidRDefault="005214B1" w:rsidP="006B1D6B">
            <w:pPr>
              <w:spacing w:after="0" w:line="240" w:lineRule="auto"/>
              <w:jc w:val="center"/>
              <w:rPr>
                <w:rFonts w:asciiTheme="majorHAnsi" w:eastAsia="Times New Roman" w:hAnsiTheme="majorHAnsi" w:cs="Arial"/>
                <w:color w:val="000000"/>
                <w:lang w:eastAsia="tr-TR"/>
              </w:rPr>
            </w:pPr>
            <w:r w:rsidRPr="00F220B2">
              <w:rPr>
                <w:rFonts w:asciiTheme="majorHAnsi" w:eastAsia="Times New Roman" w:hAnsiTheme="majorHAnsi" w:cs="Arial"/>
                <w:color w:val="000000"/>
                <w:lang w:eastAsia="tr-TR"/>
              </w:rPr>
              <w:t>35280 KZT</w:t>
            </w:r>
          </w:p>
        </w:tc>
      </w:tr>
      <w:tr w:rsidR="005214B1" w:rsidRPr="00F220B2" w:rsidTr="006B1D6B">
        <w:trPr>
          <w:trHeight w:val="241"/>
        </w:trPr>
        <w:tc>
          <w:tcPr>
            <w:tcW w:w="2802" w:type="dxa"/>
          </w:tcPr>
          <w:p w:rsidR="005214B1" w:rsidRPr="00F220B2" w:rsidRDefault="005214B1" w:rsidP="006B1D6B">
            <w:pPr>
              <w:spacing w:after="0" w:line="240" w:lineRule="auto"/>
              <w:jc w:val="both"/>
              <w:rPr>
                <w:rFonts w:asciiTheme="majorHAnsi" w:eastAsia="Times New Roman" w:hAnsiTheme="majorHAnsi" w:cs="Arial"/>
                <w:lang w:val="ru-RU" w:eastAsia="tr-TR"/>
              </w:rPr>
            </w:pPr>
            <w:r w:rsidRPr="00F220B2">
              <w:rPr>
                <w:rFonts w:asciiTheme="majorHAnsi" w:eastAsia="Times New Roman" w:hAnsiTheme="majorHAnsi" w:cs="Arial"/>
                <w:lang w:eastAsia="tr-TR"/>
              </w:rPr>
              <w:t>Deluxe</w:t>
            </w:r>
          </w:p>
        </w:tc>
        <w:tc>
          <w:tcPr>
            <w:tcW w:w="3543" w:type="dxa"/>
          </w:tcPr>
          <w:p w:rsidR="005214B1" w:rsidRPr="00F220B2" w:rsidRDefault="005214B1" w:rsidP="006B1D6B">
            <w:pPr>
              <w:spacing w:after="0" w:line="240" w:lineRule="auto"/>
              <w:jc w:val="center"/>
              <w:rPr>
                <w:rFonts w:asciiTheme="majorHAnsi" w:eastAsia="Times New Roman" w:hAnsiTheme="majorHAnsi" w:cs="Arial"/>
                <w:color w:val="000000"/>
                <w:lang w:val="ru-RU" w:eastAsia="tr-TR"/>
              </w:rPr>
            </w:pPr>
            <w:r w:rsidRPr="00F220B2">
              <w:rPr>
                <w:rFonts w:asciiTheme="majorHAnsi" w:eastAsia="Times New Roman" w:hAnsiTheme="majorHAnsi" w:cs="Arial"/>
                <w:color w:val="000000"/>
                <w:lang w:eastAsia="tr-TR"/>
              </w:rPr>
              <w:t>61600 KZT</w:t>
            </w:r>
          </w:p>
        </w:tc>
        <w:tc>
          <w:tcPr>
            <w:tcW w:w="3492" w:type="dxa"/>
          </w:tcPr>
          <w:p w:rsidR="005214B1" w:rsidRPr="00F220B2" w:rsidRDefault="005214B1" w:rsidP="006B1D6B">
            <w:pPr>
              <w:spacing w:after="0" w:line="240" w:lineRule="auto"/>
              <w:jc w:val="center"/>
              <w:rPr>
                <w:rFonts w:asciiTheme="majorHAnsi" w:eastAsia="Times New Roman" w:hAnsiTheme="majorHAnsi" w:cs="Arial"/>
                <w:color w:val="000000"/>
                <w:lang w:eastAsia="tr-TR"/>
              </w:rPr>
            </w:pPr>
            <w:r w:rsidRPr="00F220B2">
              <w:rPr>
                <w:rFonts w:asciiTheme="majorHAnsi" w:eastAsia="Times New Roman" w:hAnsiTheme="majorHAnsi" w:cs="Arial"/>
                <w:color w:val="000000"/>
                <w:lang w:eastAsia="tr-TR"/>
              </w:rPr>
              <w:t>39200 KZT</w:t>
            </w:r>
          </w:p>
        </w:tc>
      </w:tr>
      <w:tr w:rsidR="005214B1" w:rsidRPr="00F220B2" w:rsidTr="006B1D6B">
        <w:trPr>
          <w:trHeight w:val="241"/>
        </w:trPr>
        <w:tc>
          <w:tcPr>
            <w:tcW w:w="2802" w:type="dxa"/>
          </w:tcPr>
          <w:p w:rsidR="005214B1" w:rsidRPr="00F220B2" w:rsidRDefault="005214B1" w:rsidP="006B1D6B">
            <w:pPr>
              <w:spacing w:after="0" w:line="240" w:lineRule="auto"/>
              <w:jc w:val="both"/>
              <w:rPr>
                <w:rFonts w:asciiTheme="majorHAnsi" w:eastAsia="Times New Roman" w:hAnsiTheme="majorHAnsi" w:cs="Arial"/>
                <w:lang w:eastAsia="tr-TR"/>
              </w:rPr>
            </w:pPr>
            <w:r w:rsidRPr="00F220B2">
              <w:rPr>
                <w:rFonts w:asciiTheme="majorHAnsi" w:eastAsia="Times New Roman" w:hAnsiTheme="majorHAnsi" w:cs="Arial"/>
                <w:bCs/>
                <w:lang w:eastAsia="tr-TR"/>
              </w:rPr>
              <w:t>Executive</w:t>
            </w:r>
            <w:r w:rsidRPr="00F220B2">
              <w:rPr>
                <w:rFonts w:asciiTheme="majorHAnsi" w:eastAsia="Times New Roman" w:hAnsiTheme="majorHAnsi" w:cs="Arial"/>
                <w:bCs/>
                <w:lang w:val="tr-TR" w:eastAsia="tr-TR"/>
              </w:rPr>
              <w:t xml:space="preserve"> </w:t>
            </w:r>
            <w:r w:rsidRPr="00F220B2">
              <w:rPr>
                <w:rFonts w:asciiTheme="majorHAnsi" w:eastAsia="Times New Roman" w:hAnsiTheme="majorHAnsi" w:cs="Arial"/>
                <w:bCs/>
                <w:lang w:eastAsia="tr-TR"/>
              </w:rPr>
              <w:t>Suite</w:t>
            </w:r>
            <w:r w:rsidRPr="00F220B2">
              <w:rPr>
                <w:rFonts w:asciiTheme="majorHAnsi" w:eastAsia="Times New Roman" w:hAnsiTheme="majorHAnsi" w:cs="Arial"/>
                <w:bCs/>
                <w:lang w:val="ru-RU" w:eastAsia="tr-TR"/>
              </w:rPr>
              <w:t xml:space="preserve"> </w:t>
            </w:r>
          </w:p>
        </w:tc>
        <w:tc>
          <w:tcPr>
            <w:tcW w:w="3543" w:type="dxa"/>
          </w:tcPr>
          <w:p w:rsidR="005214B1" w:rsidRPr="00F220B2" w:rsidRDefault="005214B1" w:rsidP="006B1D6B">
            <w:pPr>
              <w:spacing w:after="0" w:line="240" w:lineRule="auto"/>
              <w:jc w:val="center"/>
              <w:rPr>
                <w:rFonts w:asciiTheme="majorHAnsi" w:eastAsia="Times New Roman" w:hAnsiTheme="majorHAnsi" w:cs="Arial"/>
                <w:color w:val="000000"/>
                <w:lang w:val="ru-RU" w:eastAsia="tr-TR"/>
              </w:rPr>
            </w:pPr>
            <w:r w:rsidRPr="00F220B2">
              <w:rPr>
                <w:rFonts w:asciiTheme="majorHAnsi" w:eastAsia="Times New Roman" w:hAnsiTheme="majorHAnsi" w:cs="Arial"/>
                <w:bCs/>
                <w:color w:val="000000"/>
                <w:lang w:val="tr-TR" w:eastAsia="tr-TR"/>
              </w:rPr>
              <w:t xml:space="preserve">78400 </w:t>
            </w:r>
            <w:r w:rsidRPr="00F220B2">
              <w:rPr>
                <w:rFonts w:asciiTheme="majorHAnsi" w:eastAsia="Times New Roman" w:hAnsiTheme="majorHAnsi" w:cs="Arial"/>
                <w:bCs/>
                <w:color w:val="000000"/>
                <w:lang w:eastAsia="tr-TR"/>
              </w:rPr>
              <w:t>KZT</w:t>
            </w:r>
          </w:p>
        </w:tc>
        <w:tc>
          <w:tcPr>
            <w:tcW w:w="3492" w:type="dxa"/>
          </w:tcPr>
          <w:p w:rsidR="005214B1" w:rsidRPr="00F220B2" w:rsidRDefault="005214B1" w:rsidP="006B1D6B">
            <w:pPr>
              <w:spacing w:after="0" w:line="240" w:lineRule="auto"/>
              <w:jc w:val="center"/>
              <w:rPr>
                <w:rFonts w:asciiTheme="majorHAnsi" w:eastAsia="Times New Roman" w:hAnsiTheme="majorHAnsi" w:cs="Arial"/>
                <w:color w:val="000000"/>
                <w:lang w:eastAsia="tr-TR"/>
              </w:rPr>
            </w:pPr>
            <w:r w:rsidRPr="00F220B2">
              <w:rPr>
                <w:rFonts w:asciiTheme="majorHAnsi" w:eastAsia="Times New Roman" w:hAnsiTheme="majorHAnsi" w:cs="Arial"/>
                <w:color w:val="000000"/>
                <w:lang w:eastAsia="tr-TR"/>
              </w:rPr>
              <w:t>54880 KZT</w:t>
            </w:r>
          </w:p>
        </w:tc>
      </w:tr>
      <w:tr w:rsidR="005214B1" w:rsidRPr="00F220B2" w:rsidTr="006B1D6B">
        <w:trPr>
          <w:trHeight w:val="241"/>
        </w:trPr>
        <w:tc>
          <w:tcPr>
            <w:tcW w:w="2802" w:type="dxa"/>
          </w:tcPr>
          <w:p w:rsidR="005214B1" w:rsidRPr="00F220B2" w:rsidRDefault="005214B1" w:rsidP="006B1D6B">
            <w:pPr>
              <w:spacing w:after="0" w:line="240" w:lineRule="auto"/>
              <w:jc w:val="both"/>
              <w:rPr>
                <w:rFonts w:asciiTheme="majorHAnsi" w:eastAsia="Times New Roman" w:hAnsiTheme="majorHAnsi" w:cs="Arial"/>
                <w:lang w:val="ru-RU" w:eastAsia="tr-TR"/>
              </w:rPr>
            </w:pPr>
            <w:r w:rsidRPr="00F220B2">
              <w:rPr>
                <w:rFonts w:asciiTheme="majorHAnsi" w:eastAsia="Times New Roman" w:hAnsiTheme="majorHAnsi" w:cs="Arial"/>
                <w:iCs/>
                <w:lang w:eastAsia="tr-TR"/>
              </w:rPr>
              <w:t>Presidential</w:t>
            </w:r>
            <w:r w:rsidRPr="00F220B2">
              <w:rPr>
                <w:rFonts w:asciiTheme="majorHAnsi" w:eastAsia="Times New Roman" w:hAnsiTheme="majorHAnsi" w:cs="Arial"/>
                <w:iCs/>
                <w:lang w:val="tr-TR" w:eastAsia="tr-TR"/>
              </w:rPr>
              <w:t xml:space="preserve"> </w:t>
            </w:r>
            <w:r w:rsidRPr="00F220B2">
              <w:rPr>
                <w:rFonts w:asciiTheme="majorHAnsi" w:eastAsia="Times New Roman" w:hAnsiTheme="majorHAnsi" w:cs="Arial"/>
                <w:iCs/>
                <w:lang w:eastAsia="tr-TR"/>
              </w:rPr>
              <w:t>Suite</w:t>
            </w:r>
            <w:r w:rsidRPr="00F220B2">
              <w:rPr>
                <w:rFonts w:asciiTheme="majorHAnsi" w:eastAsia="Times New Roman" w:hAnsiTheme="majorHAnsi" w:cs="Arial"/>
                <w:iCs/>
                <w:lang w:val="ru-RU" w:eastAsia="tr-TR"/>
              </w:rPr>
              <w:t xml:space="preserve"> </w:t>
            </w:r>
          </w:p>
        </w:tc>
        <w:tc>
          <w:tcPr>
            <w:tcW w:w="3543" w:type="dxa"/>
          </w:tcPr>
          <w:p w:rsidR="005214B1" w:rsidRPr="00F220B2" w:rsidRDefault="005214B1" w:rsidP="006B1D6B">
            <w:pPr>
              <w:spacing w:after="0" w:line="240" w:lineRule="auto"/>
              <w:jc w:val="center"/>
              <w:rPr>
                <w:rFonts w:asciiTheme="majorHAnsi" w:eastAsia="Times New Roman" w:hAnsiTheme="majorHAnsi" w:cs="Arial"/>
                <w:color w:val="000000"/>
                <w:lang w:val="ru-RU" w:eastAsia="tr-TR"/>
              </w:rPr>
            </w:pPr>
            <w:r w:rsidRPr="00F220B2">
              <w:rPr>
                <w:rFonts w:asciiTheme="majorHAnsi" w:eastAsia="Times New Roman" w:hAnsiTheme="majorHAnsi" w:cs="Arial"/>
                <w:iCs/>
                <w:color w:val="000000"/>
                <w:lang w:val="tr-TR" w:eastAsia="tr-TR"/>
              </w:rPr>
              <w:t xml:space="preserve">224000 </w:t>
            </w:r>
            <w:r w:rsidRPr="00F220B2">
              <w:rPr>
                <w:rFonts w:asciiTheme="majorHAnsi" w:eastAsia="Times New Roman" w:hAnsiTheme="majorHAnsi" w:cs="Arial"/>
                <w:iCs/>
                <w:color w:val="000000"/>
                <w:lang w:eastAsia="tr-TR"/>
              </w:rPr>
              <w:t>KZT</w:t>
            </w:r>
          </w:p>
        </w:tc>
        <w:tc>
          <w:tcPr>
            <w:tcW w:w="3492" w:type="dxa"/>
          </w:tcPr>
          <w:p w:rsidR="005214B1" w:rsidRPr="00F220B2" w:rsidRDefault="005214B1" w:rsidP="006B1D6B">
            <w:pPr>
              <w:spacing w:after="0" w:line="240" w:lineRule="auto"/>
              <w:jc w:val="center"/>
              <w:rPr>
                <w:rFonts w:asciiTheme="majorHAnsi" w:eastAsia="Times New Roman" w:hAnsiTheme="majorHAnsi" w:cs="Arial"/>
                <w:color w:val="000000"/>
                <w:lang w:eastAsia="tr-TR"/>
              </w:rPr>
            </w:pPr>
            <w:r w:rsidRPr="00F220B2">
              <w:rPr>
                <w:rFonts w:asciiTheme="majorHAnsi" w:eastAsia="Times New Roman" w:hAnsiTheme="majorHAnsi" w:cs="Arial"/>
                <w:color w:val="000000"/>
                <w:lang w:eastAsia="tr-TR"/>
              </w:rPr>
              <w:t>156800 KZT</w:t>
            </w:r>
          </w:p>
        </w:tc>
      </w:tr>
    </w:tbl>
    <w:p w:rsidR="005214B1" w:rsidRPr="00F220B2" w:rsidRDefault="005214B1" w:rsidP="005214B1">
      <w:pPr>
        <w:pBdr>
          <w:top w:val="single" w:sz="4" w:space="1" w:color="auto"/>
          <w:left w:val="single" w:sz="4" w:space="4" w:color="auto"/>
          <w:bottom w:val="single" w:sz="4" w:space="1" w:color="auto"/>
          <w:right w:val="single" w:sz="4" w:space="17" w:color="auto"/>
        </w:pBdr>
        <w:spacing w:after="0" w:line="240" w:lineRule="auto"/>
        <w:jc w:val="center"/>
        <w:rPr>
          <w:rFonts w:asciiTheme="majorHAnsi" w:eastAsia="Times New Roman" w:hAnsiTheme="majorHAnsi" w:cs="Arial"/>
          <w:lang w:eastAsia="tr-TR"/>
        </w:rPr>
      </w:pPr>
      <w:r w:rsidRPr="00F220B2">
        <w:rPr>
          <w:rFonts w:asciiTheme="majorHAnsi" w:eastAsia="Times New Roman" w:hAnsiTheme="majorHAnsi" w:cs="Arial"/>
          <w:lang w:eastAsia="tr-TR"/>
        </w:rPr>
        <w:t>Additional Accommodation:  5600 KZT</w:t>
      </w:r>
    </w:p>
    <w:p w:rsidR="005214B1" w:rsidRPr="00325BEF" w:rsidRDefault="005214B1" w:rsidP="005214B1">
      <w:pPr>
        <w:spacing w:after="0" w:line="240" w:lineRule="auto"/>
        <w:jc w:val="both"/>
        <w:rPr>
          <w:rFonts w:asciiTheme="majorHAnsi" w:eastAsia="Times New Roman" w:hAnsiTheme="majorHAnsi" w:cs="Arial"/>
          <w:b/>
          <w:u w:val="single"/>
          <w:lang w:val="tr-TR" w:eastAsia="tr-TR"/>
        </w:rPr>
      </w:pPr>
    </w:p>
    <w:p w:rsidR="005214B1" w:rsidRPr="00325BEF" w:rsidRDefault="005214B1" w:rsidP="005214B1">
      <w:pPr>
        <w:spacing w:after="0" w:line="240" w:lineRule="auto"/>
        <w:jc w:val="both"/>
        <w:rPr>
          <w:rFonts w:asciiTheme="majorHAnsi" w:eastAsia="Times New Roman" w:hAnsiTheme="majorHAnsi" w:cs="Arial"/>
          <w:i/>
          <w:lang w:eastAsia="tr-TR"/>
        </w:rPr>
      </w:pPr>
      <w:r w:rsidRPr="00325BEF">
        <w:rPr>
          <w:rFonts w:asciiTheme="majorHAnsi" w:eastAsia="Times New Roman" w:hAnsiTheme="majorHAnsi" w:cs="Arial"/>
          <w:i/>
          <w:lang w:eastAsia="tr-TR"/>
        </w:rPr>
        <w:t xml:space="preserve">In our hotel, located near central streets of the city, in so-called “Gold Square”, covering the most </w:t>
      </w:r>
      <w:r w:rsidRPr="00325BEF">
        <w:rPr>
          <w:rFonts w:asciiTheme="majorHAnsi" w:eastAsia="Times New Roman" w:hAnsiTheme="majorHAnsi" w:cs="Arial"/>
          <w:lang w:eastAsia="tr-TR"/>
        </w:rPr>
        <w:t>important</w:t>
      </w:r>
      <w:r w:rsidRPr="00325BEF">
        <w:rPr>
          <w:rFonts w:asciiTheme="majorHAnsi" w:eastAsia="Times New Roman" w:hAnsiTheme="majorHAnsi" w:cs="Times New Roman"/>
          <w:i/>
          <w:lang w:eastAsia="tr-TR"/>
        </w:rPr>
        <w:t xml:space="preserve"> business, cultural and administrative centers, </w:t>
      </w:r>
      <w:r w:rsidRPr="00325BEF">
        <w:rPr>
          <w:rFonts w:asciiTheme="majorHAnsi" w:eastAsia="Times New Roman" w:hAnsiTheme="majorHAnsi" w:cs="Arial"/>
          <w:i/>
          <w:lang w:eastAsia="tr-TR"/>
        </w:rPr>
        <w:t>we are honored to present you 72 cozy, modern, high technically equipped rooms (system of interactive TV, microclimate, mini-bar, mini-safe, high-speed Internet access).</w:t>
      </w:r>
    </w:p>
    <w:p w:rsidR="005214B1" w:rsidRPr="00325BEF" w:rsidRDefault="005214B1" w:rsidP="005214B1">
      <w:pPr>
        <w:spacing w:after="0" w:line="240" w:lineRule="auto"/>
        <w:jc w:val="both"/>
        <w:rPr>
          <w:rFonts w:asciiTheme="majorHAnsi" w:eastAsia="Times New Roman" w:hAnsiTheme="majorHAnsi" w:cs="Arial"/>
          <w:b/>
          <w:lang w:eastAsia="tr-TR"/>
        </w:rPr>
      </w:pPr>
    </w:p>
    <w:p w:rsidR="005214B1" w:rsidRPr="00325BEF" w:rsidRDefault="005214B1" w:rsidP="005214B1">
      <w:pPr>
        <w:spacing w:after="0" w:line="240" w:lineRule="auto"/>
        <w:jc w:val="both"/>
        <w:rPr>
          <w:rFonts w:asciiTheme="majorHAnsi" w:eastAsia="Times New Roman" w:hAnsiTheme="majorHAnsi" w:cs="Arial"/>
          <w:lang w:eastAsia="tr-TR"/>
        </w:rPr>
      </w:pPr>
      <w:r w:rsidRPr="00325BEF">
        <w:rPr>
          <w:rFonts w:asciiTheme="majorHAnsi" w:eastAsia="Times New Roman" w:hAnsiTheme="majorHAnsi" w:cs="Arial"/>
          <w:b/>
          <w:lang w:eastAsia="tr-TR"/>
        </w:rPr>
        <w:t xml:space="preserve">Standard room: </w:t>
      </w:r>
      <w:r w:rsidRPr="00325BEF">
        <w:rPr>
          <w:rFonts w:asciiTheme="majorHAnsi" w:eastAsia="Times New Roman" w:hAnsiTheme="majorHAnsi" w:cs="Arial"/>
          <w:lang w:eastAsia="tr-TR"/>
        </w:rPr>
        <w:t>Total room area 21 m</w:t>
      </w:r>
      <w:r w:rsidRPr="00325BEF">
        <w:rPr>
          <w:rFonts w:asciiTheme="majorHAnsi" w:eastAsia="Times New Roman" w:hAnsiTheme="majorHAnsi" w:cs="Arial"/>
          <w:vertAlign w:val="superscript"/>
          <w:lang w:eastAsia="tr-TR"/>
        </w:rPr>
        <w:t>2</w:t>
      </w:r>
      <w:r w:rsidRPr="00325BEF">
        <w:rPr>
          <w:rFonts w:asciiTheme="majorHAnsi" w:eastAsia="Times New Roman" w:hAnsiTheme="majorHAnsi" w:cs="Arial"/>
          <w:lang w:eastAsia="tr-TR"/>
        </w:rPr>
        <w:t xml:space="preserve">. One bed in the room, size 140 </w:t>
      </w:r>
      <w:r w:rsidRPr="00325BEF">
        <w:rPr>
          <w:rFonts w:asciiTheme="majorHAnsi" w:eastAsia="Times New Roman" w:hAnsiTheme="majorHAnsi" w:cs="Arial"/>
          <w:lang w:val="ru-RU" w:eastAsia="tr-TR"/>
        </w:rPr>
        <w:t>х</w:t>
      </w:r>
      <w:r w:rsidRPr="00325BEF">
        <w:rPr>
          <w:rFonts w:asciiTheme="majorHAnsi" w:eastAsia="Times New Roman" w:hAnsiTheme="majorHAnsi" w:cs="Arial"/>
          <w:lang w:eastAsia="tr-TR"/>
        </w:rPr>
        <w:t xml:space="preserve"> 200 </w:t>
      </w:r>
      <w:proofErr w:type="spellStart"/>
      <w:r w:rsidRPr="00325BEF">
        <w:rPr>
          <w:rFonts w:asciiTheme="majorHAnsi" w:eastAsia="Times New Roman" w:hAnsiTheme="majorHAnsi" w:cs="Arial"/>
          <w:lang w:eastAsia="tr-TR"/>
        </w:rPr>
        <w:t>sm</w:t>
      </w:r>
      <w:proofErr w:type="spellEnd"/>
      <w:r w:rsidRPr="00325BEF">
        <w:rPr>
          <w:rFonts w:asciiTheme="majorHAnsi" w:eastAsia="Times New Roman" w:hAnsiTheme="majorHAnsi" w:cs="Arial"/>
          <w:lang w:eastAsia="tr-TR"/>
        </w:rPr>
        <w:t>, shower cabin, bidet, hairdryer, LED TV, mini safe box, minibar.</w:t>
      </w:r>
    </w:p>
    <w:p w:rsidR="005214B1" w:rsidRPr="00325BEF" w:rsidRDefault="005214B1" w:rsidP="005214B1">
      <w:pPr>
        <w:spacing w:after="0" w:line="240" w:lineRule="auto"/>
        <w:jc w:val="both"/>
        <w:rPr>
          <w:rFonts w:asciiTheme="majorHAnsi" w:eastAsia="Times New Roman" w:hAnsiTheme="majorHAnsi" w:cs="Arial"/>
          <w:b/>
          <w:lang w:eastAsia="tr-TR"/>
        </w:rPr>
      </w:pPr>
      <w:r w:rsidRPr="00325BEF">
        <w:rPr>
          <w:rFonts w:asciiTheme="majorHAnsi" w:eastAsia="Times New Roman" w:hAnsiTheme="majorHAnsi" w:cs="Arial"/>
          <w:b/>
          <w:lang w:eastAsia="tr-TR"/>
        </w:rPr>
        <w:t xml:space="preserve">Superior (Twin): </w:t>
      </w:r>
      <w:r w:rsidRPr="00325BEF">
        <w:rPr>
          <w:rFonts w:asciiTheme="majorHAnsi" w:eastAsia="Times New Roman" w:hAnsiTheme="majorHAnsi" w:cs="Arial"/>
          <w:lang w:eastAsia="tr-TR"/>
        </w:rPr>
        <w:t>Total room area 27 m</w:t>
      </w:r>
      <w:r w:rsidRPr="00325BEF">
        <w:rPr>
          <w:rFonts w:asciiTheme="majorHAnsi" w:eastAsia="Times New Roman" w:hAnsiTheme="majorHAnsi" w:cs="Arial"/>
          <w:vertAlign w:val="superscript"/>
          <w:lang w:eastAsia="tr-TR"/>
        </w:rPr>
        <w:t>2</w:t>
      </w:r>
      <w:r w:rsidRPr="00325BEF">
        <w:rPr>
          <w:rFonts w:asciiTheme="majorHAnsi" w:eastAsia="Times New Roman" w:hAnsiTheme="majorHAnsi" w:cs="Arial"/>
          <w:lang w:eastAsia="tr-TR"/>
        </w:rPr>
        <w:t xml:space="preserve">. Two separate beds in the room, size 110 </w:t>
      </w:r>
      <w:r w:rsidRPr="00325BEF">
        <w:rPr>
          <w:rFonts w:asciiTheme="majorHAnsi" w:eastAsia="Times New Roman" w:hAnsiTheme="majorHAnsi" w:cs="Arial"/>
          <w:lang w:val="ru-RU" w:eastAsia="tr-TR"/>
        </w:rPr>
        <w:t>х</w:t>
      </w:r>
      <w:r w:rsidRPr="00325BEF">
        <w:rPr>
          <w:rFonts w:asciiTheme="majorHAnsi" w:eastAsia="Times New Roman" w:hAnsiTheme="majorHAnsi" w:cs="Arial"/>
          <w:lang w:eastAsia="tr-TR"/>
        </w:rPr>
        <w:t xml:space="preserve"> 200 </w:t>
      </w:r>
      <w:proofErr w:type="spellStart"/>
      <w:r w:rsidRPr="00325BEF">
        <w:rPr>
          <w:rFonts w:asciiTheme="majorHAnsi" w:eastAsia="Times New Roman" w:hAnsiTheme="majorHAnsi" w:cs="Arial"/>
          <w:lang w:eastAsia="tr-TR"/>
        </w:rPr>
        <w:t>sm</w:t>
      </w:r>
      <w:proofErr w:type="spellEnd"/>
      <w:r w:rsidRPr="00325BEF">
        <w:rPr>
          <w:rFonts w:asciiTheme="majorHAnsi" w:eastAsia="Times New Roman" w:hAnsiTheme="majorHAnsi" w:cs="Arial"/>
          <w:lang w:eastAsia="tr-TR"/>
        </w:rPr>
        <w:t>, shower cabin, bath, bidet, hairdryer, LED TV, mini safe box, minibar.</w:t>
      </w:r>
      <w:r w:rsidRPr="00325BEF">
        <w:rPr>
          <w:rFonts w:asciiTheme="majorHAnsi" w:eastAsia="Times New Roman" w:hAnsiTheme="majorHAnsi" w:cs="Arial"/>
          <w:b/>
          <w:lang w:eastAsia="tr-TR"/>
        </w:rPr>
        <w:t xml:space="preserve"> </w:t>
      </w:r>
    </w:p>
    <w:p w:rsidR="005214B1" w:rsidRPr="00325BEF" w:rsidRDefault="005214B1" w:rsidP="005214B1">
      <w:pPr>
        <w:spacing w:after="0" w:line="240" w:lineRule="auto"/>
        <w:jc w:val="both"/>
        <w:rPr>
          <w:rFonts w:asciiTheme="majorHAnsi" w:eastAsia="Times New Roman" w:hAnsiTheme="majorHAnsi" w:cs="Arial"/>
          <w:b/>
          <w:lang w:eastAsia="tr-TR"/>
        </w:rPr>
      </w:pPr>
      <w:r w:rsidRPr="00325BEF">
        <w:rPr>
          <w:rFonts w:asciiTheme="majorHAnsi" w:eastAsia="Times New Roman" w:hAnsiTheme="majorHAnsi" w:cs="Arial"/>
          <w:b/>
          <w:lang w:eastAsia="tr-TR"/>
        </w:rPr>
        <w:t xml:space="preserve">Deluxe: </w:t>
      </w:r>
      <w:r w:rsidRPr="00325BEF">
        <w:rPr>
          <w:rFonts w:asciiTheme="majorHAnsi" w:eastAsia="Times New Roman" w:hAnsiTheme="majorHAnsi" w:cs="Arial"/>
          <w:lang w:eastAsia="tr-TR"/>
        </w:rPr>
        <w:t>Total room area 31 m</w:t>
      </w:r>
      <w:r w:rsidRPr="00325BEF">
        <w:rPr>
          <w:rFonts w:asciiTheme="majorHAnsi" w:eastAsia="Times New Roman" w:hAnsiTheme="majorHAnsi" w:cs="Arial"/>
          <w:vertAlign w:val="superscript"/>
          <w:lang w:eastAsia="tr-TR"/>
        </w:rPr>
        <w:t>2</w:t>
      </w:r>
      <w:r w:rsidRPr="00325BEF">
        <w:rPr>
          <w:rFonts w:asciiTheme="majorHAnsi" w:eastAsia="Times New Roman" w:hAnsiTheme="majorHAnsi" w:cs="Arial"/>
          <w:lang w:eastAsia="tr-TR"/>
        </w:rPr>
        <w:t xml:space="preserve">. One big bed in the room, size 180 </w:t>
      </w:r>
      <w:r w:rsidRPr="00325BEF">
        <w:rPr>
          <w:rFonts w:asciiTheme="majorHAnsi" w:eastAsia="Times New Roman" w:hAnsiTheme="majorHAnsi" w:cs="Arial"/>
          <w:lang w:val="ru-RU" w:eastAsia="tr-TR"/>
        </w:rPr>
        <w:t>х</w:t>
      </w:r>
      <w:r w:rsidRPr="00325BEF">
        <w:rPr>
          <w:rFonts w:asciiTheme="majorHAnsi" w:eastAsia="Times New Roman" w:hAnsiTheme="majorHAnsi" w:cs="Arial"/>
          <w:lang w:eastAsia="tr-TR"/>
        </w:rPr>
        <w:t xml:space="preserve"> 200 </w:t>
      </w:r>
      <w:proofErr w:type="spellStart"/>
      <w:r w:rsidRPr="00325BEF">
        <w:rPr>
          <w:rFonts w:asciiTheme="majorHAnsi" w:eastAsia="Times New Roman" w:hAnsiTheme="majorHAnsi" w:cs="Arial"/>
          <w:lang w:eastAsia="tr-TR"/>
        </w:rPr>
        <w:t>sm</w:t>
      </w:r>
      <w:proofErr w:type="spellEnd"/>
      <w:r w:rsidRPr="00325BEF">
        <w:rPr>
          <w:rFonts w:asciiTheme="majorHAnsi" w:eastAsia="Times New Roman" w:hAnsiTheme="majorHAnsi" w:cs="Arial"/>
          <w:lang w:eastAsia="tr-TR"/>
        </w:rPr>
        <w:t>, shower cabin, bath, bidet, hairdryer, LED TV, mini safe box, minibar.</w:t>
      </w:r>
      <w:r w:rsidRPr="00325BEF">
        <w:rPr>
          <w:rFonts w:asciiTheme="majorHAnsi" w:eastAsia="Times New Roman" w:hAnsiTheme="majorHAnsi" w:cs="Arial"/>
          <w:b/>
          <w:lang w:eastAsia="tr-TR"/>
        </w:rPr>
        <w:t xml:space="preserve"> </w:t>
      </w:r>
    </w:p>
    <w:p w:rsidR="005214B1" w:rsidRPr="00325BEF" w:rsidRDefault="005214B1" w:rsidP="005214B1">
      <w:pPr>
        <w:spacing w:after="0" w:line="240" w:lineRule="auto"/>
        <w:jc w:val="both"/>
        <w:rPr>
          <w:rFonts w:asciiTheme="majorHAnsi" w:eastAsia="Times New Roman" w:hAnsiTheme="majorHAnsi" w:cs="Arial"/>
          <w:lang w:eastAsia="tr-TR"/>
        </w:rPr>
      </w:pPr>
      <w:r w:rsidRPr="00325BEF">
        <w:rPr>
          <w:rFonts w:asciiTheme="majorHAnsi" w:eastAsia="Times New Roman" w:hAnsiTheme="majorHAnsi" w:cs="Arial"/>
          <w:b/>
          <w:lang w:eastAsia="tr-TR"/>
        </w:rPr>
        <w:t xml:space="preserve">Executive Suite: </w:t>
      </w:r>
      <w:r w:rsidRPr="00325BEF">
        <w:rPr>
          <w:rFonts w:asciiTheme="majorHAnsi" w:eastAsia="Times New Roman" w:hAnsiTheme="majorHAnsi" w:cs="Arial"/>
          <w:lang w:eastAsia="tr-TR"/>
        </w:rPr>
        <w:t>Total room area 53 m</w:t>
      </w:r>
      <w:r w:rsidRPr="00325BEF">
        <w:rPr>
          <w:rFonts w:asciiTheme="majorHAnsi" w:eastAsia="Times New Roman" w:hAnsiTheme="majorHAnsi" w:cs="Arial"/>
          <w:vertAlign w:val="superscript"/>
          <w:lang w:eastAsia="tr-TR"/>
        </w:rPr>
        <w:t>2</w:t>
      </w:r>
      <w:r w:rsidRPr="00325BEF">
        <w:rPr>
          <w:rFonts w:asciiTheme="majorHAnsi" w:eastAsia="Times New Roman" w:hAnsiTheme="majorHAnsi" w:cs="Arial"/>
          <w:lang w:eastAsia="tr-TR"/>
        </w:rPr>
        <w:t xml:space="preserve">. Two rooms, one big bed in bedroom, size 200 </w:t>
      </w:r>
      <w:r w:rsidRPr="00325BEF">
        <w:rPr>
          <w:rFonts w:asciiTheme="majorHAnsi" w:eastAsia="Times New Roman" w:hAnsiTheme="majorHAnsi" w:cs="Arial"/>
          <w:lang w:val="ru-RU" w:eastAsia="tr-TR"/>
        </w:rPr>
        <w:t>х</w:t>
      </w:r>
      <w:r w:rsidRPr="00325BEF">
        <w:rPr>
          <w:rFonts w:asciiTheme="majorHAnsi" w:eastAsia="Times New Roman" w:hAnsiTheme="majorHAnsi" w:cs="Arial"/>
          <w:lang w:eastAsia="tr-TR"/>
        </w:rPr>
        <w:t xml:space="preserve"> 200 </w:t>
      </w:r>
      <w:proofErr w:type="spellStart"/>
      <w:r w:rsidRPr="00325BEF">
        <w:rPr>
          <w:rFonts w:asciiTheme="majorHAnsi" w:eastAsia="Times New Roman" w:hAnsiTheme="majorHAnsi" w:cs="Arial"/>
          <w:lang w:eastAsia="tr-TR"/>
        </w:rPr>
        <w:t>sm</w:t>
      </w:r>
      <w:proofErr w:type="spellEnd"/>
      <w:r w:rsidRPr="00325BEF">
        <w:rPr>
          <w:rFonts w:asciiTheme="majorHAnsi" w:eastAsia="Times New Roman" w:hAnsiTheme="majorHAnsi" w:cs="Arial"/>
          <w:lang w:eastAsia="tr-TR"/>
        </w:rPr>
        <w:t>, shower cabin, bath, bidet, hairdryer, LED TV, mini safe box, minibar.</w:t>
      </w:r>
      <w:r w:rsidRPr="00325BEF">
        <w:rPr>
          <w:rFonts w:asciiTheme="majorHAnsi" w:eastAsia="Times New Roman" w:hAnsiTheme="majorHAnsi" w:cs="Arial"/>
          <w:b/>
          <w:lang w:eastAsia="tr-TR"/>
        </w:rPr>
        <w:t xml:space="preserve"> </w:t>
      </w:r>
    </w:p>
    <w:p w:rsidR="005214B1" w:rsidRPr="00325BEF" w:rsidRDefault="005214B1" w:rsidP="005214B1">
      <w:pPr>
        <w:spacing w:after="0" w:line="240" w:lineRule="auto"/>
        <w:jc w:val="both"/>
        <w:rPr>
          <w:rFonts w:asciiTheme="majorHAnsi" w:eastAsia="Times New Roman" w:hAnsiTheme="majorHAnsi" w:cs="Arial"/>
          <w:b/>
          <w:lang w:eastAsia="tr-TR"/>
        </w:rPr>
      </w:pPr>
      <w:r w:rsidRPr="00325BEF">
        <w:rPr>
          <w:rFonts w:asciiTheme="majorHAnsi" w:eastAsia="Times New Roman" w:hAnsiTheme="majorHAnsi" w:cs="Arial"/>
          <w:b/>
          <w:lang w:eastAsia="tr-TR"/>
        </w:rPr>
        <w:t xml:space="preserve">Presidential Suite: </w:t>
      </w:r>
      <w:r w:rsidRPr="00325BEF">
        <w:rPr>
          <w:rFonts w:asciiTheme="majorHAnsi" w:eastAsia="Times New Roman" w:hAnsiTheme="majorHAnsi" w:cs="Arial"/>
          <w:lang w:eastAsia="tr-TR"/>
        </w:rPr>
        <w:t>Total room area 158 m</w:t>
      </w:r>
      <w:r w:rsidRPr="00325BEF">
        <w:rPr>
          <w:rFonts w:asciiTheme="majorHAnsi" w:eastAsia="Times New Roman" w:hAnsiTheme="majorHAnsi" w:cs="Arial"/>
          <w:vertAlign w:val="superscript"/>
          <w:lang w:eastAsia="tr-TR"/>
        </w:rPr>
        <w:t>2</w:t>
      </w:r>
      <w:r w:rsidRPr="00325BEF">
        <w:rPr>
          <w:rFonts w:asciiTheme="majorHAnsi" w:eastAsia="Times New Roman" w:hAnsiTheme="majorHAnsi" w:cs="Arial"/>
          <w:lang w:eastAsia="tr-TR"/>
        </w:rPr>
        <w:t xml:space="preserve">. Three rooms, one big bed in bedroom, size 200 </w:t>
      </w:r>
      <w:r w:rsidRPr="00325BEF">
        <w:rPr>
          <w:rFonts w:asciiTheme="majorHAnsi" w:eastAsia="Times New Roman" w:hAnsiTheme="majorHAnsi" w:cs="Arial"/>
          <w:lang w:val="ru-RU" w:eastAsia="tr-TR"/>
        </w:rPr>
        <w:t>х</w:t>
      </w:r>
      <w:r w:rsidRPr="00325BEF">
        <w:rPr>
          <w:rFonts w:asciiTheme="majorHAnsi" w:eastAsia="Times New Roman" w:hAnsiTheme="majorHAnsi" w:cs="Arial"/>
          <w:lang w:eastAsia="tr-TR"/>
        </w:rPr>
        <w:t xml:space="preserve"> 200 </w:t>
      </w:r>
      <w:proofErr w:type="spellStart"/>
      <w:r w:rsidRPr="00325BEF">
        <w:rPr>
          <w:rFonts w:asciiTheme="majorHAnsi" w:eastAsia="Times New Roman" w:hAnsiTheme="majorHAnsi" w:cs="Arial"/>
          <w:lang w:eastAsia="tr-TR"/>
        </w:rPr>
        <w:t>sm</w:t>
      </w:r>
      <w:proofErr w:type="spellEnd"/>
      <w:r w:rsidRPr="00325BEF">
        <w:rPr>
          <w:rFonts w:asciiTheme="majorHAnsi" w:eastAsia="Times New Roman" w:hAnsiTheme="majorHAnsi" w:cs="Arial"/>
          <w:lang w:eastAsia="tr-TR"/>
        </w:rPr>
        <w:t>, shower cabin, Jacuzzi, bidet, sauna, hairdryer, LED TV, mini safe box, minibar.</w:t>
      </w:r>
    </w:p>
    <w:p w:rsidR="005214B1" w:rsidRPr="00325BEF" w:rsidRDefault="005214B1" w:rsidP="005214B1">
      <w:pPr>
        <w:spacing w:after="0" w:line="240" w:lineRule="auto"/>
        <w:jc w:val="both"/>
        <w:rPr>
          <w:rFonts w:asciiTheme="majorHAnsi" w:eastAsia="Times New Roman" w:hAnsiTheme="majorHAnsi" w:cs="Arial"/>
          <w:b/>
          <w:lang w:eastAsia="tr-TR"/>
        </w:rPr>
      </w:pPr>
    </w:p>
    <w:p w:rsidR="005214B1" w:rsidRPr="00325BEF" w:rsidRDefault="005214B1" w:rsidP="005214B1">
      <w:pPr>
        <w:spacing w:after="0" w:line="240" w:lineRule="auto"/>
        <w:jc w:val="both"/>
        <w:rPr>
          <w:rFonts w:asciiTheme="majorHAnsi" w:eastAsia="Times New Roman" w:hAnsiTheme="majorHAnsi" w:cs="Arial"/>
          <w:lang w:val="tr-TR" w:eastAsia="tr-TR"/>
        </w:rPr>
      </w:pPr>
      <w:proofErr w:type="spellStart"/>
      <w:r w:rsidRPr="00325BEF">
        <w:rPr>
          <w:rFonts w:asciiTheme="majorHAnsi" w:eastAsia="Times New Roman" w:hAnsiTheme="majorHAnsi" w:cs="Arial"/>
          <w:b/>
          <w:lang w:val="tr-TR" w:eastAsia="tr-TR"/>
        </w:rPr>
        <w:t>Room</w:t>
      </w:r>
      <w:proofErr w:type="spellEnd"/>
      <w:r w:rsidRPr="00325BEF">
        <w:rPr>
          <w:rFonts w:asciiTheme="majorHAnsi" w:eastAsia="Times New Roman" w:hAnsiTheme="majorHAnsi" w:cs="Arial"/>
          <w:b/>
          <w:lang w:val="tr-TR" w:eastAsia="tr-TR"/>
        </w:rPr>
        <w:t xml:space="preserve"> Rate </w:t>
      </w:r>
      <w:proofErr w:type="spellStart"/>
      <w:r w:rsidRPr="00325BEF">
        <w:rPr>
          <w:rFonts w:asciiTheme="majorHAnsi" w:eastAsia="Times New Roman" w:hAnsiTheme="majorHAnsi" w:cs="Arial"/>
          <w:b/>
          <w:lang w:val="tr-TR" w:eastAsia="tr-TR"/>
        </w:rPr>
        <w:t>including</w:t>
      </w:r>
      <w:proofErr w:type="spellEnd"/>
      <w:r w:rsidRPr="00325BEF">
        <w:rPr>
          <w:rFonts w:asciiTheme="majorHAnsi" w:eastAsia="Times New Roman" w:hAnsiTheme="majorHAnsi" w:cs="Arial"/>
          <w:b/>
          <w:lang w:val="tr-TR" w:eastAsia="tr-TR"/>
        </w:rPr>
        <w:t>:</w:t>
      </w:r>
      <w:r w:rsidRPr="00325BEF">
        <w:rPr>
          <w:rFonts w:asciiTheme="majorHAnsi" w:eastAsia="Times New Roman" w:hAnsiTheme="majorHAnsi" w:cs="Arial"/>
          <w:lang w:val="tr-TR" w:eastAsia="tr-TR"/>
        </w:rPr>
        <w:t xml:space="preserve">   </w:t>
      </w:r>
    </w:p>
    <w:p w:rsidR="005214B1" w:rsidRPr="00325BEF" w:rsidRDefault="005214B1" w:rsidP="005214B1">
      <w:p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   </w:t>
      </w:r>
    </w:p>
    <w:p w:rsidR="005214B1" w:rsidRPr="00325BEF" w:rsidRDefault="005214B1" w:rsidP="005214B1">
      <w:pPr>
        <w:numPr>
          <w:ilvl w:val="0"/>
          <w:numId w:val="1"/>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Open </w:t>
      </w:r>
      <w:proofErr w:type="spellStart"/>
      <w:r w:rsidRPr="00325BEF">
        <w:rPr>
          <w:rFonts w:asciiTheme="majorHAnsi" w:eastAsia="Times New Roman" w:hAnsiTheme="majorHAnsi" w:cs="Arial"/>
          <w:lang w:val="tr-TR" w:eastAsia="tr-TR"/>
        </w:rPr>
        <w:t>Buffet</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Breakfast</w:t>
      </w:r>
      <w:proofErr w:type="spellEnd"/>
      <w:r w:rsidRPr="00325BEF">
        <w:rPr>
          <w:rFonts w:asciiTheme="majorHAnsi" w:eastAsia="Times New Roman" w:hAnsiTheme="majorHAnsi" w:cs="Arial"/>
          <w:lang w:val="tr-TR" w:eastAsia="tr-TR"/>
        </w:rPr>
        <w:t xml:space="preserve"> in </w:t>
      </w:r>
      <w:proofErr w:type="spellStart"/>
      <w:r w:rsidRPr="00325BEF">
        <w:rPr>
          <w:rFonts w:asciiTheme="majorHAnsi" w:eastAsia="Times New Roman" w:hAnsiTheme="majorHAnsi" w:cs="Arial"/>
          <w:lang w:val="tr-TR" w:eastAsia="tr-TR"/>
        </w:rPr>
        <w:t>the</w:t>
      </w:r>
      <w:proofErr w:type="spellEnd"/>
      <w:r w:rsidRPr="00325BEF">
        <w:rPr>
          <w:rFonts w:asciiTheme="majorHAnsi" w:eastAsia="Times New Roman" w:hAnsiTheme="majorHAnsi" w:cs="Arial"/>
          <w:lang w:val="tr-TR" w:eastAsia="tr-TR"/>
        </w:rPr>
        <w:t xml:space="preserve"> </w:t>
      </w:r>
      <w:proofErr w:type="gramStart"/>
      <w:r w:rsidRPr="00325BEF">
        <w:rPr>
          <w:rFonts w:asciiTheme="majorHAnsi" w:eastAsia="Times New Roman" w:hAnsiTheme="majorHAnsi" w:cs="Arial"/>
          <w:lang w:val="tr-TR" w:eastAsia="tr-TR"/>
        </w:rPr>
        <w:t xml:space="preserve">main  </w:t>
      </w:r>
      <w:proofErr w:type="spellStart"/>
      <w:r w:rsidRPr="00325BEF">
        <w:rPr>
          <w:rFonts w:asciiTheme="majorHAnsi" w:eastAsia="Times New Roman" w:hAnsiTheme="majorHAnsi" w:cs="Arial"/>
          <w:lang w:val="tr-TR" w:eastAsia="tr-TR"/>
        </w:rPr>
        <w:t>Restaurant</w:t>
      </w:r>
      <w:proofErr w:type="spellEnd"/>
      <w:proofErr w:type="gramEnd"/>
      <w:r w:rsidRPr="00325BEF">
        <w:rPr>
          <w:rFonts w:asciiTheme="majorHAnsi" w:eastAsia="Times New Roman" w:hAnsiTheme="majorHAnsi" w:cs="Arial"/>
          <w:lang w:val="tr-TR" w:eastAsia="tr-TR"/>
        </w:rPr>
        <w:t xml:space="preserve"> (</w:t>
      </w:r>
      <w:smartTag w:uri="urn:schemas-microsoft-com:office:smarttags" w:element="metricconverter">
        <w:smartTagPr>
          <w:attr w:name="ProductID" w:val="7 a"/>
        </w:smartTagPr>
        <w:r w:rsidRPr="00325BEF">
          <w:rPr>
            <w:rFonts w:asciiTheme="majorHAnsi" w:eastAsia="Times New Roman" w:hAnsiTheme="majorHAnsi" w:cs="Arial"/>
            <w:lang w:val="tr-TR" w:eastAsia="tr-TR"/>
          </w:rPr>
          <w:t xml:space="preserve">7 </w:t>
        </w:r>
        <w:proofErr w:type="spellStart"/>
        <w:r w:rsidRPr="00325BEF">
          <w:rPr>
            <w:rFonts w:asciiTheme="majorHAnsi" w:eastAsia="Times New Roman" w:hAnsiTheme="majorHAnsi" w:cs="Arial"/>
            <w:lang w:val="tr-TR" w:eastAsia="tr-TR"/>
          </w:rPr>
          <w:t>a</w:t>
        </w:r>
      </w:smartTag>
      <w:r w:rsidRPr="00325BEF">
        <w:rPr>
          <w:rFonts w:asciiTheme="majorHAnsi" w:eastAsia="Times New Roman" w:hAnsiTheme="majorHAnsi" w:cs="Arial"/>
          <w:lang w:val="tr-TR" w:eastAsia="tr-TR"/>
        </w:rPr>
        <w:t>.m</w:t>
      </w:r>
      <w:proofErr w:type="spellEnd"/>
      <w:r w:rsidRPr="00325BEF">
        <w:rPr>
          <w:rFonts w:asciiTheme="majorHAnsi" w:eastAsia="Times New Roman" w:hAnsiTheme="majorHAnsi" w:cs="Arial"/>
          <w:lang w:val="tr-TR" w:eastAsia="tr-TR"/>
        </w:rPr>
        <w:t>. – 1</w:t>
      </w:r>
      <w:r w:rsidRPr="00325BEF">
        <w:rPr>
          <w:rFonts w:asciiTheme="majorHAnsi" w:eastAsia="Times New Roman" w:hAnsiTheme="majorHAnsi" w:cs="Arial"/>
          <w:lang w:eastAsia="tr-TR"/>
        </w:rPr>
        <w:t>0</w:t>
      </w:r>
      <w:r w:rsidRPr="00325BEF">
        <w:rPr>
          <w:rFonts w:asciiTheme="majorHAnsi" w:eastAsia="Times New Roman" w:hAnsiTheme="majorHAnsi" w:cs="Arial"/>
          <w:lang w:val="tr-TR" w:eastAsia="tr-TR"/>
        </w:rPr>
        <w:t xml:space="preserve">:00 </w:t>
      </w:r>
      <w:proofErr w:type="spellStart"/>
      <w:r w:rsidRPr="00325BEF">
        <w:rPr>
          <w:rFonts w:asciiTheme="majorHAnsi" w:eastAsia="Times New Roman" w:hAnsiTheme="majorHAnsi" w:cs="Arial"/>
          <w:lang w:val="tr-TR" w:eastAsia="tr-TR"/>
        </w:rPr>
        <w:t>a.m</w:t>
      </w:r>
      <w:proofErr w:type="spellEnd"/>
      <w:r w:rsidRPr="00325BEF">
        <w:rPr>
          <w:rFonts w:asciiTheme="majorHAnsi" w:eastAsia="Times New Roman" w:hAnsiTheme="majorHAnsi" w:cs="Arial"/>
          <w:lang w:val="tr-TR" w:eastAsia="tr-TR"/>
        </w:rPr>
        <w:t>.)</w:t>
      </w:r>
    </w:p>
    <w:p w:rsidR="005214B1" w:rsidRPr="00325BEF" w:rsidRDefault="005214B1" w:rsidP="005214B1">
      <w:pPr>
        <w:numPr>
          <w:ilvl w:val="0"/>
          <w:numId w:val="1"/>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SPA </w:t>
      </w:r>
      <w:proofErr w:type="spellStart"/>
      <w:r w:rsidRPr="00325BEF">
        <w:rPr>
          <w:rFonts w:asciiTheme="majorHAnsi" w:eastAsia="Times New Roman" w:hAnsiTheme="majorHAnsi" w:cs="Arial"/>
          <w:lang w:val="tr-TR" w:eastAsia="tr-TR"/>
        </w:rPr>
        <w:t>center</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facilities</w:t>
      </w:r>
      <w:proofErr w:type="spellEnd"/>
      <w:r w:rsidRPr="00325BEF">
        <w:rPr>
          <w:rFonts w:asciiTheme="majorHAnsi" w:eastAsia="Times New Roman" w:hAnsiTheme="majorHAnsi" w:cs="Arial"/>
          <w:lang w:eastAsia="tr-TR"/>
        </w:rPr>
        <w:t xml:space="preserve"> </w:t>
      </w:r>
    </w:p>
    <w:p w:rsidR="005214B1" w:rsidRPr="00325BEF" w:rsidRDefault="005214B1" w:rsidP="005214B1">
      <w:pPr>
        <w:widowControl w:val="0"/>
        <w:suppressLineNumbers/>
        <w:suppressAutoHyphens/>
        <w:spacing w:after="0" w:line="240" w:lineRule="auto"/>
        <w:ind w:left="720"/>
        <w:rPr>
          <w:rFonts w:asciiTheme="majorHAnsi" w:eastAsia="Arial Unicode MS" w:hAnsiTheme="majorHAnsi" w:cs="Arial"/>
          <w:kern w:val="1"/>
        </w:rPr>
      </w:pPr>
      <w:r w:rsidRPr="00325BEF">
        <w:rPr>
          <w:rFonts w:asciiTheme="majorHAnsi" w:eastAsia="Arial Unicode MS" w:hAnsiTheme="majorHAnsi" w:cs="Arial"/>
          <w:kern w:val="1"/>
        </w:rPr>
        <w:t xml:space="preserve">(Minors (children under 16) are not allowed at the gym. Minors under 16 are not allowed at the pool without parents).  </w:t>
      </w:r>
    </w:p>
    <w:p w:rsidR="005214B1" w:rsidRPr="00325BEF" w:rsidRDefault="005214B1" w:rsidP="005214B1">
      <w:pPr>
        <w:widowControl w:val="0"/>
        <w:numPr>
          <w:ilvl w:val="0"/>
          <w:numId w:val="3"/>
        </w:numPr>
        <w:suppressLineNumbers/>
        <w:suppressAutoHyphens/>
        <w:spacing w:after="0" w:line="240" w:lineRule="auto"/>
        <w:rPr>
          <w:rFonts w:asciiTheme="majorHAnsi" w:eastAsia="Arial Unicode MS" w:hAnsiTheme="majorHAnsi" w:cs="Arial"/>
          <w:kern w:val="1"/>
        </w:rPr>
      </w:pPr>
      <w:r w:rsidRPr="00325BEF">
        <w:rPr>
          <w:rFonts w:asciiTheme="majorHAnsi" w:eastAsia="Arial Unicode MS" w:hAnsiTheme="majorHAnsi" w:cs="Arial"/>
          <w:kern w:val="1"/>
        </w:rPr>
        <w:lastRenderedPageBreak/>
        <w:t xml:space="preserve">Free access to </w:t>
      </w:r>
      <w:proofErr w:type="spellStart"/>
      <w:r w:rsidRPr="00325BEF">
        <w:rPr>
          <w:rFonts w:asciiTheme="majorHAnsi" w:eastAsia="Arial Unicode MS" w:hAnsiTheme="majorHAnsi" w:cs="Arial"/>
          <w:kern w:val="1"/>
        </w:rPr>
        <w:t>WiFi</w:t>
      </w:r>
      <w:proofErr w:type="spellEnd"/>
      <w:r w:rsidRPr="00325BEF">
        <w:rPr>
          <w:rFonts w:asciiTheme="majorHAnsi" w:eastAsia="Arial Unicode MS" w:hAnsiTheme="majorHAnsi" w:cs="Arial"/>
          <w:kern w:val="1"/>
        </w:rPr>
        <w:t xml:space="preserve"> Internet</w:t>
      </w:r>
    </w:p>
    <w:p w:rsidR="005214B1" w:rsidRPr="00325BEF" w:rsidRDefault="005214B1" w:rsidP="005214B1">
      <w:pPr>
        <w:tabs>
          <w:tab w:val="left" w:pos="2685"/>
        </w:tabs>
        <w:spacing w:after="0" w:line="240" w:lineRule="auto"/>
        <w:ind w:left="360"/>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ab/>
      </w:r>
    </w:p>
    <w:p w:rsidR="005214B1" w:rsidRPr="00325BEF" w:rsidRDefault="005214B1" w:rsidP="005214B1">
      <w:pPr>
        <w:spacing w:after="0" w:line="240" w:lineRule="auto"/>
        <w:jc w:val="both"/>
        <w:rPr>
          <w:rFonts w:asciiTheme="majorHAnsi" w:eastAsia="Times New Roman" w:hAnsiTheme="majorHAnsi" w:cs="Arial"/>
          <w:b/>
          <w:lang w:val="tr-TR" w:eastAsia="tr-TR"/>
        </w:rPr>
      </w:pPr>
      <w:proofErr w:type="spellStart"/>
      <w:r w:rsidRPr="00325BEF">
        <w:rPr>
          <w:rFonts w:asciiTheme="majorHAnsi" w:eastAsia="Times New Roman" w:hAnsiTheme="majorHAnsi" w:cs="Arial"/>
          <w:b/>
          <w:lang w:val="tr-TR" w:eastAsia="tr-TR"/>
        </w:rPr>
        <w:t>In</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addition</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we</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are</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ready</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to</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offer</w:t>
      </w:r>
      <w:proofErr w:type="spellEnd"/>
      <w:r w:rsidRPr="00325BEF">
        <w:rPr>
          <w:rFonts w:asciiTheme="majorHAnsi" w:eastAsia="Times New Roman" w:hAnsiTheme="majorHAnsi" w:cs="Arial"/>
          <w:b/>
          <w:lang w:val="tr-TR" w:eastAsia="tr-TR"/>
        </w:rPr>
        <w:t xml:space="preserve"> </w:t>
      </w:r>
      <w:proofErr w:type="spellStart"/>
      <w:r w:rsidRPr="00325BEF">
        <w:rPr>
          <w:rFonts w:asciiTheme="majorHAnsi" w:eastAsia="Times New Roman" w:hAnsiTheme="majorHAnsi" w:cs="Arial"/>
          <w:b/>
          <w:lang w:val="tr-TR" w:eastAsia="tr-TR"/>
        </w:rPr>
        <w:t>You</w:t>
      </w:r>
      <w:proofErr w:type="spellEnd"/>
      <w:r w:rsidRPr="00325BEF">
        <w:rPr>
          <w:rFonts w:asciiTheme="majorHAnsi" w:eastAsia="Times New Roman" w:hAnsiTheme="majorHAnsi" w:cs="Arial"/>
          <w:b/>
          <w:lang w:val="tr-TR" w:eastAsia="tr-TR"/>
        </w:rPr>
        <w:t>:</w:t>
      </w:r>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Conference </w:t>
      </w:r>
      <w:proofErr w:type="spellStart"/>
      <w:r w:rsidRPr="00325BEF">
        <w:rPr>
          <w:rFonts w:asciiTheme="majorHAnsi" w:eastAsia="Times New Roman" w:hAnsiTheme="majorHAnsi" w:cs="Arial"/>
          <w:lang w:val="tr-TR" w:eastAsia="tr-TR"/>
        </w:rPr>
        <w:t>rooms</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and</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meeting</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facilities</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from</w:t>
      </w:r>
      <w:proofErr w:type="spellEnd"/>
      <w:r w:rsidRPr="00325BEF">
        <w:rPr>
          <w:rFonts w:asciiTheme="majorHAnsi" w:eastAsia="Times New Roman" w:hAnsiTheme="majorHAnsi" w:cs="Arial"/>
          <w:lang w:val="tr-TR" w:eastAsia="tr-TR"/>
        </w:rPr>
        <w:t xml:space="preserve"> 10 </w:t>
      </w:r>
      <w:proofErr w:type="spellStart"/>
      <w:r w:rsidRPr="00325BEF">
        <w:rPr>
          <w:rFonts w:asciiTheme="majorHAnsi" w:eastAsia="Times New Roman" w:hAnsiTheme="majorHAnsi" w:cs="Arial"/>
          <w:lang w:val="tr-TR" w:eastAsia="tr-TR"/>
        </w:rPr>
        <w:t>to</w:t>
      </w:r>
      <w:proofErr w:type="spellEnd"/>
      <w:r w:rsidRPr="00325BEF">
        <w:rPr>
          <w:rFonts w:asciiTheme="majorHAnsi" w:eastAsia="Times New Roman" w:hAnsiTheme="majorHAnsi" w:cs="Arial"/>
          <w:lang w:val="tr-TR" w:eastAsia="tr-TR"/>
        </w:rPr>
        <w:t xml:space="preserve"> 200 </w:t>
      </w:r>
      <w:proofErr w:type="spellStart"/>
      <w:proofErr w:type="gramStart"/>
      <w:r w:rsidRPr="00325BEF">
        <w:rPr>
          <w:rFonts w:asciiTheme="majorHAnsi" w:eastAsia="Times New Roman" w:hAnsiTheme="majorHAnsi" w:cs="Arial"/>
          <w:lang w:val="tr-TR" w:eastAsia="tr-TR"/>
        </w:rPr>
        <w:t>pax</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with</w:t>
      </w:r>
      <w:proofErr w:type="spellEnd"/>
      <w:proofErr w:type="gram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state</w:t>
      </w:r>
      <w:proofErr w:type="spellEnd"/>
      <w:r w:rsidRPr="00325BEF">
        <w:rPr>
          <w:rFonts w:asciiTheme="majorHAnsi" w:eastAsia="Times New Roman" w:hAnsiTheme="majorHAnsi" w:cs="Arial"/>
          <w:lang w:val="tr-TR" w:eastAsia="tr-TR"/>
        </w:rPr>
        <w:t xml:space="preserve"> of art </w:t>
      </w:r>
      <w:proofErr w:type="spellStart"/>
      <w:r w:rsidRPr="00325BEF">
        <w:rPr>
          <w:rFonts w:asciiTheme="majorHAnsi" w:eastAsia="Times New Roman" w:hAnsiTheme="majorHAnsi" w:cs="Arial"/>
          <w:lang w:val="tr-TR" w:eastAsia="tr-TR"/>
        </w:rPr>
        <w:t>technical</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equipment</w:t>
      </w:r>
      <w:proofErr w:type="spellEnd"/>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Meeting </w:t>
      </w:r>
      <w:proofErr w:type="spellStart"/>
      <w:r w:rsidRPr="00325BEF">
        <w:rPr>
          <w:rFonts w:asciiTheme="majorHAnsi" w:eastAsia="Times New Roman" w:hAnsiTheme="majorHAnsi" w:cs="Arial"/>
          <w:lang w:val="tr-TR" w:eastAsia="tr-TR"/>
        </w:rPr>
        <w:t>rooms</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available</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from</w:t>
      </w:r>
      <w:proofErr w:type="spellEnd"/>
      <w:r w:rsidRPr="00325BEF">
        <w:rPr>
          <w:rFonts w:asciiTheme="majorHAnsi" w:eastAsia="Times New Roman" w:hAnsiTheme="majorHAnsi" w:cs="Arial"/>
          <w:lang w:val="tr-TR" w:eastAsia="tr-TR"/>
        </w:rPr>
        <w:t xml:space="preserve"> 10 </w:t>
      </w:r>
      <w:proofErr w:type="spellStart"/>
      <w:r w:rsidRPr="00325BEF">
        <w:rPr>
          <w:rFonts w:asciiTheme="majorHAnsi" w:eastAsia="Times New Roman" w:hAnsiTheme="majorHAnsi" w:cs="Arial"/>
          <w:lang w:val="tr-TR" w:eastAsia="tr-TR"/>
        </w:rPr>
        <w:t>to</w:t>
      </w:r>
      <w:proofErr w:type="spellEnd"/>
      <w:r w:rsidRPr="00325BEF">
        <w:rPr>
          <w:rFonts w:asciiTheme="majorHAnsi" w:eastAsia="Times New Roman" w:hAnsiTheme="majorHAnsi" w:cs="Arial"/>
          <w:lang w:val="tr-TR" w:eastAsia="tr-TR"/>
        </w:rPr>
        <w:t xml:space="preserve"> 18 </w:t>
      </w:r>
      <w:proofErr w:type="spellStart"/>
      <w:r w:rsidRPr="00325BEF">
        <w:rPr>
          <w:rFonts w:asciiTheme="majorHAnsi" w:eastAsia="Times New Roman" w:hAnsiTheme="majorHAnsi" w:cs="Arial"/>
          <w:lang w:val="tr-TR" w:eastAsia="tr-TR"/>
        </w:rPr>
        <w:t>people</w:t>
      </w:r>
      <w:proofErr w:type="spellEnd"/>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Business </w:t>
      </w:r>
      <w:proofErr w:type="spellStart"/>
      <w:r w:rsidRPr="00325BEF">
        <w:rPr>
          <w:rFonts w:asciiTheme="majorHAnsi" w:eastAsia="Times New Roman" w:hAnsiTheme="majorHAnsi" w:cs="Arial"/>
          <w:lang w:val="tr-TR" w:eastAsia="tr-TR"/>
        </w:rPr>
        <w:t>Centre</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facilities</w:t>
      </w:r>
      <w:proofErr w:type="spellEnd"/>
      <w:r w:rsidRPr="00325BEF">
        <w:rPr>
          <w:rFonts w:asciiTheme="majorHAnsi" w:eastAsia="Times New Roman" w:hAnsiTheme="majorHAnsi" w:cs="Arial"/>
          <w:lang w:val="tr-TR" w:eastAsia="tr-TR"/>
        </w:rPr>
        <w:t xml:space="preserve"> </w:t>
      </w:r>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Main </w:t>
      </w:r>
      <w:proofErr w:type="spellStart"/>
      <w:r w:rsidRPr="00325BEF">
        <w:rPr>
          <w:rFonts w:asciiTheme="majorHAnsi" w:eastAsia="Times New Roman" w:hAnsiTheme="majorHAnsi" w:cs="Arial"/>
          <w:lang w:val="tr-TR" w:eastAsia="tr-TR"/>
        </w:rPr>
        <w:t>Restaurant</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with</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European</w:t>
      </w:r>
      <w:proofErr w:type="spellEnd"/>
      <w:r w:rsidRPr="00325BEF">
        <w:rPr>
          <w:rFonts w:asciiTheme="majorHAnsi" w:eastAsia="Times New Roman" w:hAnsiTheme="majorHAnsi" w:cs="Arial"/>
          <w:lang w:val="tr-TR" w:eastAsia="tr-TR"/>
        </w:rPr>
        <w:t xml:space="preserve"> &amp; </w:t>
      </w:r>
      <w:proofErr w:type="spellStart"/>
      <w:r w:rsidRPr="00325BEF">
        <w:rPr>
          <w:rFonts w:asciiTheme="majorHAnsi" w:eastAsia="Times New Roman" w:hAnsiTheme="majorHAnsi" w:cs="Arial"/>
          <w:lang w:val="tr-TR" w:eastAsia="tr-TR"/>
        </w:rPr>
        <w:t>Traditional</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Cuisine</w:t>
      </w:r>
      <w:proofErr w:type="spellEnd"/>
      <w:r w:rsidRPr="00325BEF">
        <w:rPr>
          <w:rFonts w:asciiTheme="majorHAnsi" w:eastAsia="Times New Roman" w:hAnsiTheme="majorHAnsi" w:cs="Arial"/>
          <w:lang w:val="tr-TR" w:eastAsia="tr-TR"/>
        </w:rPr>
        <w:t xml:space="preserve"> </w:t>
      </w:r>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proofErr w:type="spellStart"/>
      <w:r w:rsidRPr="00325BEF">
        <w:rPr>
          <w:rFonts w:asciiTheme="majorHAnsi" w:eastAsia="Times New Roman" w:hAnsiTheme="majorHAnsi" w:cs="Arial"/>
          <w:lang w:val="tr-TR" w:eastAsia="tr-TR"/>
        </w:rPr>
        <w:t>Transportation</w:t>
      </w:r>
      <w:proofErr w:type="spellEnd"/>
      <w:r w:rsidRPr="00325BEF">
        <w:rPr>
          <w:rFonts w:asciiTheme="majorHAnsi" w:eastAsia="Times New Roman" w:hAnsiTheme="majorHAnsi" w:cs="Arial"/>
          <w:lang w:val="tr-TR" w:eastAsia="tr-TR"/>
        </w:rPr>
        <w:t xml:space="preserve"> </w:t>
      </w:r>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proofErr w:type="spellStart"/>
      <w:r w:rsidRPr="00325BEF">
        <w:rPr>
          <w:rFonts w:asciiTheme="majorHAnsi" w:eastAsia="Times New Roman" w:hAnsiTheme="majorHAnsi" w:cs="Arial"/>
          <w:lang w:val="tr-TR" w:eastAsia="tr-TR"/>
        </w:rPr>
        <w:t>Translation</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services</w:t>
      </w:r>
      <w:proofErr w:type="spellEnd"/>
      <w:r w:rsidRPr="00325BEF">
        <w:rPr>
          <w:rFonts w:asciiTheme="majorHAnsi" w:eastAsia="Times New Roman" w:hAnsiTheme="majorHAnsi" w:cs="Arial"/>
          <w:lang w:val="tr-TR" w:eastAsia="tr-TR"/>
        </w:rPr>
        <w:t xml:space="preserve"> </w:t>
      </w:r>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VISA </w:t>
      </w:r>
      <w:proofErr w:type="spellStart"/>
      <w:r w:rsidRPr="00325BEF">
        <w:rPr>
          <w:rFonts w:asciiTheme="majorHAnsi" w:eastAsia="Times New Roman" w:hAnsiTheme="majorHAnsi" w:cs="Arial"/>
          <w:lang w:val="tr-TR" w:eastAsia="tr-TR"/>
        </w:rPr>
        <w:t>Support</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and</w:t>
      </w:r>
      <w:proofErr w:type="spellEnd"/>
      <w:r w:rsidRPr="00325BEF">
        <w:rPr>
          <w:rFonts w:asciiTheme="majorHAnsi" w:eastAsia="Times New Roman" w:hAnsiTheme="majorHAnsi" w:cs="Arial"/>
          <w:lang w:val="tr-TR" w:eastAsia="tr-TR"/>
        </w:rPr>
        <w:t xml:space="preserve"> </w:t>
      </w:r>
      <w:proofErr w:type="spellStart"/>
      <w:r w:rsidRPr="00325BEF">
        <w:rPr>
          <w:rFonts w:asciiTheme="majorHAnsi" w:eastAsia="Times New Roman" w:hAnsiTheme="majorHAnsi" w:cs="Arial"/>
          <w:lang w:val="tr-TR" w:eastAsia="tr-TR"/>
        </w:rPr>
        <w:t>registration</w:t>
      </w:r>
      <w:proofErr w:type="spellEnd"/>
    </w:p>
    <w:p w:rsidR="005214B1" w:rsidRPr="00325BEF"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SPA Center </w:t>
      </w:r>
      <w:proofErr w:type="spellStart"/>
      <w:r w:rsidRPr="00325BEF">
        <w:rPr>
          <w:rFonts w:asciiTheme="majorHAnsi" w:eastAsia="Times New Roman" w:hAnsiTheme="majorHAnsi" w:cs="Arial"/>
          <w:lang w:val="tr-TR" w:eastAsia="tr-TR"/>
        </w:rPr>
        <w:t>treatments</w:t>
      </w:r>
      <w:proofErr w:type="spellEnd"/>
      <w:r w:rsidRPr="00325BEF">
        <w:rPr>
          <w:rFonts w:asciiTheme="majorHAnsi" w:eastAsia="Times New Roman" w:hAnsiTheme="majorHAnsi" w:cs="Arial"/>
          <w:lang w:val="tr-TR" w:eastAsia="tr-TR"/>
        </w:rPr>
        <w:t xml:space="preserve"> </w:t>
      </w:r>
    </w:p>
    <w:p w:rsidR="005214B1" w:rsidRDefault="005214B1" w:rsidP="005214B1">
      <w:pPr>
        <w:numPr>
          <w:ilvl w:val="0"/>
          <w:numId w:val="2"/>
        </w:numPr>
        <w:spacing w:after="0" w:line="240" w:lineRule="auto"/>
        <w:jc w:val="both"/>
        <w:rPr>
          <w:rFonts w:asciiTheme="majorHAnsi" w:eastAsia="Times New Roman" w:hAnsiTheme="majorHAnsi" w:cs="Arial"/>
          <w:lang w:val="tr-TR" w:eastAsia="tr-TR"/>
        </w:rPr>
      </w:pPr>
      <w:r w:rsidRPr="00325BEF">
        <w:rPr>
          <w:rFonts w:asciiTheme="majorHAnsi" w:eastAsia="Times New Roman" w:hAnsiTheme="majorHAnsi" w:cs="Arial"/>
          <w:lang w:val="tr-TR" w:eastAsia="tr-TR"/>
        </w:rPr>
        <w:t xml:space="preserve">24 </w:t>
      </w:r>
      <w:proofErr w:type="spellStart"/>
      <w:r w:rsidRPr="00325BEF">
        <w:rPr>
          <w:rFonts w:asciiTheme="majorHAnsi" w:eastAsia="Times New Roman" w:hAnsiTheme="majorHAnsi" w:cs="Arial"/>
          <w:lang w:val="tr-TR" w:eastAsia="tr-TR"/>
        </w:rPr>
        <w:t>hours</w:t>
      </w:r>
      <w:proofErr w:type="spellEnd"/>
      <w:r w:rsidRPr="00325BEF">
        <w:rPr>
          <w:rFonts w:asciiTheme="majorHAnsi" w:eastAsia="Times New Roman" w:hAnsiTheme="majorHAnsi" w:cs="Arial"/>
          <w:lang w:val="tr-TR" w:eastAsia="tr-TR"/>
        </w:rPr>
        <w:t xml:space="preserve"> internet </w:t>
      </w:r>
      <w:r>
        <w:rPr>
          <w:rFonts w:asciiTheme="majorHAnsi" w:eastAsia="Times New Roman" w:hAnsiTheme="majorHAnsi" w:cs="Arial"/>
          <w:lang w:val="tr-TR" w:eastAsia="tr-TR"/>
        </w:rPr>
        <w:t>Access</w:t>
      </w:r>
    </w:p>
    <w:p w:rsidR="005214B1" w:rsidRDefault="005214B1" w:rsidP="005214B1">
      <w:pPr>
        <w:spacing w:after="0" w:line="240" w:lineRule="auto"/>
        <w:jc w:val="both"/>
        <w:rPr>
          <w:rFonts w:asciiTheme="majorHAnsi" w:eastAsia="Times New Roman" w:hAnsiTheme="majorHAnsi" w:cs="Arial"/>
          <w:lang w:val="tr-TR" w:eastAsia="tr-TR"/>
        </w:rPr>
      </w:pPr>
    </w:p>
    <w:p w:rsidR="005214B1" w:rsidRPr="003043FC" w:rsidRDefault="005214B1" w:rsidP="005214B1">
      <w:pPr>
        <w:spacing w:after="0" w:line="240" w:lineRule="auto"/>
        <w:jc w:val="both"/>
        <w:rPr>
          <w:rFonts w:asciiTheme="majorHAnsi" w:eastAsia="Times New Roman" w:hAnsiTheme="majorHAnsi" w:cs="Arial"/>
          <w:lang w:val="tr-TR" w:eastAsia="tr-TR"/>
        </w:rPr>
      </w:pPr>
    </w:p>
    <w:tbl>
      <w:tblPr>
        <w:tblStyle w:val="TableGrid"/>
        <w:tblW w:w="0" w:type="auto"/>
        <w:tblLook w:val="04A0" w:firstRow="1" w:lastRow="0" w:firstColumn="1" w:lastColumn="0" w:noHBand="0" w:noVBand="1"/>
      </w:tblPr>
      <w:tblGrid>
        <w:gridCol w:w="4952"/>
        <w:gridCol w:w="4953"/>
      </w:tblGrid>
      <w:tr w:rsidR="005214B1" w:rsidTr="006B1D6B">
        <w:tc>
          <w:tcPr>
            <w:tcW w:w="4952" w:type="dxa"/>
          </w:tcPr>
          <w:p w:rsidR="005214B1" w:rsidRPr="003B2278" w:rsidRDefault="005214B1" w:rsidP="00F220B2">
            <w:pPr>
              <w:contextualSpacing/>
              <w:rPr>
                <w:rFonts w:asciiTheme="majorHAnsi" w:hAnsiTheme="majorHAnsi" w:cs="Times New Roman"/>
                <w:b/>
                <w:sz w:val="28"/>
                <w:szCs w:val="28"/>
              </w:rPr>
            </w:pPr>
            <w:r w:rsidRPr="003043FC">
              <w:rPr>
                <w:rFonts w:asciiTheme="majorHAnsi" w:hAnsiTheme="majorHAnsi" w:cs="Times New Roman"/>
                <w:b/>
                <w:sz w:val="28"/>
                <w:szCs w:val="28"/>
              </w:rPr>
              <w:t xml:space="preserve">Ritz Carlton </w:t>
            </w:r>
            <w:r w:rsidR="00F220B2">
              <w:rPr>
                <w:rFonts w:asciiTheme="majorHAnsi" w:hAnsiTheme="majorHAnsi" w:cs="Times New Roman"/>
                <w:b/>
                <w:sz w:val="28"/>
                <w:szCs w:val="28"/>
              </w:rPr>
              <w:t>H</w:t>
            </w:r>
            <w:r w:rsidRPr="003043FC">
              <w:rPr>
                <w:rFonts w:asciiTheme="majorHAnsi" w:hAnsiTheme="majorHAnsi" w:cs="Times New Roman"/>
                <w:b/>
                <w:sz w:val="28"/>
                <w:szCs w:val="28"/>
              </w:rPr>
              <w:t>otel</w:t>
            </w:r>
          </w:p>
        </w:tc>
        <w:tc>
          <w:tcPr>
            <w:tcW w:w="4953" w:type="dxa"/>
          </w:tcPr>
          <w:p w:rsidR="005214B1" w:rsidRDefault="005214B1" w:rsidP="006B1D6B">
            <w:pPr>
              <w:contextualSpacing/>
              <w:rPr>
                <w:rFonts w:asciiTheme="majorHAnsi" w:hAnsiTheme="majorHAnsi" w:cs="Times New Roman"/>
              </w:rPr>
            </w:pPr>
            <w:r>
              <w:rPr>
                <w:noProof/>
              </w:rPr>
              <w:drawing>
                <wp:inline distT="0" distB="0" distL="0" distR="0" wp14:anchorId="64C76400" wp14:editId="505442D1">
                  <wp:extent cx="1742745" cy="1130061"/>
                  <wp:effectExtent l="0" t="0" r="0" b="0"/>
                  <wp:docPr id="5" name="Picture 5" descr="Галерея фотографий этого варианта разм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ерея фотографий этого варианта размещения"/>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573" cy="1130598"/>
                          </a:xfrm>
                          <a:prstGeom prst="rect">
                            <a:avLst/>
                          </a:prstGeom>
                          <a:noFill/>
                          <a:ln>
                            <a:noFill/>
                          </a:ln>
                        </pic:spPr>
                      </pic:pic>
                    </a:graphicData>
                  </a:graphic>
                </wp:inline>
              </w:drawing>
            </w:r>
          </w:p>
        </w:tc>
      </w:tr>
    </w:tbl>
    <w:p w:rsidR="005214B1" w:rsidRPr="003043FC" w:rsidRDefault="005214B1" w:rsidP="005214B1">
      <w:pPr>
        <w:contextualSpacing/>
        <w:jc w:val="right"/>
        <w:rPr>
          <w:rFonts w:asciiTheme="majorHAnsi" w:hAnsiTheme="majorHAnsi" w:cs="Times New Roman"/>
        </w:rPr>
      </w:pPr>
    </w:p>
    <w:p w:rsidR="005214B1" w:rsidRPr="003043FC" w:rsidRDefault="005214B1" w:rsidP="005214B1">
      <w:pPr>
        <w:contextualSpacing/>
        <w:rPr>
          <w:rFonts w:asciiTheme="majorHAnsi" w:hAnsiTheme="majorHAnsi" w:cs="Times New Roman"/>
          <w:b/>
        </w:rPr>
      </w:pPr>
      <w:r w:rsidRPr="003043FC">
        <w:rPr>
          <w:rFonts w:asciiTheme="majorHAnsi" w:hAnsiTheme="majorHAnsi" w:cs="Times New Roman"/>
          <w:b/>
        </w:rPr>
        <w:t>Categories of the rooms and the rates (21 – 24 February):</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Deluxe room (without breakfast):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93,000 KZT plus 12 % TAX (single); 93,000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w:t>
      </w:r>
      <w:r w:rsidR="00516DBB">
        <w:rPr>
          <w:rFonts w:asciiTheme="majorHAnsi" w:hAnsiTheme="majorHAnsi" w:cs="Times New Roman"/>
        </w:rPr>
        <w:t>1</w:t>
      </w:r>
      <w:r w:rsidRPr="003043FC">
        <w:rPr>
          <w:rFonts w:asciiTheme="majorHAnsi" w:hAnsiTheme="majorHAnsi" w:cs="Times New Roman"/>
        </w:rPr>
        <w:t>/0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91,000 KZT plus 12 % TAX (single); 91,000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w:t>
      </w:r>
      <w:r w:rsidR="00516DBB">
        <w:rPr>
          <w:rFonts w:asciiTheme="majorHAnsi" w:hAnsiTheme="majorHAnsi" w:cs="Times New Roman"/>
        </w:rPr>
        <w:t>1</w:t>
      </w:r>
      <w:r w:rsidRPr="003043FC">
        <w:rPr>
          <w:rFonts w:asciiTheme="majorHAnsi" w:hAnsiTheme="majorHAnsi" w:cs="Times New Roman"/>
        </w:rPr>
        <w:t>/0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- 92,000 KZT plus 12 % TAX (single); 92,000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Deluxe Room (with breakfast): 21/0</w:t>
      </w:r>
      <w:r>
        <w:rPr>
          <w:rFonts w:asciiTheme="majorHAnsi" w:hAnsiTheme="majorHAnsi" w:cs="Times New Roman"/>
        </w:rPr>
        <w:t>2</w:t>
      </w:r>
      <w:r w:rsidRPr="003043FC">
        <w:rPr>
          <w:rFonts w:asciiTheme="majorHAnsi" w:hAnsiTheme="majorHAnsi" w:cs="Times New Roman"/>
        </w:rPr>
        <w:t>– 22/0</w:t>
      </w:r>
      <w:r>
        <w:rPr>
          <w:rFonts w:asciiTheme="majorHAnsi" w:hAnsiTheme="majorHAnsi" w:cs="Times New Roman"/>
        </w:rPr>
        <w:t>2</w:t>
      </w:r>
      <w:r w:rsidRPr="003043FC">
        <w:rPr>
          <w:rFonts w:asciiTheme="majorHAnsi" w:hAnsiTheme="majorHAnsi" w:cs="Times New Roman"/>
        </w:rPr>
        <w:t xml:space="preserve"> – 102,500 KZT plus 12 % TAX (single); 112,000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w:t>
      </w:r>
      <w:r w:rsidR="00516DBB">
        <w:rPr>
          <w:rFonts w:asciiTheme="majorHAnsi" w:hAnsiTheme="majorHAnsi" w:cs="Times New Roman"/>
        </w:rPr>
        <w:t>1</w:t>
      </w:r>
      <w:r w:rsidRPr="003043FC">
        <w:rPr>
          <w:rFonts w:asciiTheme="majorHAnsi" w:hAnsiTheme="majorHAnsi" w:cs="Times New Roman"/>
        </w:rPr>
        <w:t>/0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100,500 KZT plus 12 % TAX (single); 110,000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w:t>
      </w:r>
      <w:r w:rsidR="00516DBB">
        <w:rPr>
          <w:rFonts w:asciiTheme="majorHAnsi" w:hAnsiTheme="majorHAnsi" w:cs="Times New Roman"/>
        </w:rPr>
        <w:t>1</w:t>
      </w:r>
      <w:r w:rsidRPr="003043FC">
        <w:rPr>
          <w:rFonts w:asciiTheme="majorHAnsi" w:hAnsiTheme="majorHAnsi" w:cs="Times New Roman"/>
        </w:rPr>
        <w:t>/0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- 101,500 KZT plus 12 % TAX (single); 111,000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Club Room (with a club access):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110,000 KZT plus 12 % TAX (single); 125,000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w:t>
      </w:r>
      <w:r w:rsidR="00516DBB">
        <w:rPr>
          <w:rFonts w:asciiTheme="majorHAnsi" w:hAnsiTheme="majorHAnsi" w:cs="Times New Roman"/>
        </w:rPr>
        <w:t>1</w:t>
      </w:r>
      <w:r w:rsidRPr="003043FC">
        <w:rPr>
          <w:rFonts w:asciiTheme="majorHAnsi" w:hAnsiTheme="majorHAnsi" w:cs="Times New Roman"/>
        </w:rPr>
        <w:t>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108,000 KZT plus 12 % TAX (single); 123,000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w:t>
      </w:r>
      <w:r w:rsidR="00516DBB">
        <w:rPr>
          <w:rFonts w:asciiTheme="majorHAnsi" w:hAnsiTheme="majorHAnsi" w:cs="Times New Roman"/>
        </w:rPr>
        <w:t>1</w:t>
      </w:r>
      <w:r w:rsidRPr="003043FC">
        <w:rPr>
          <w:rFonts w:asciiTheme="majorHAnsi" w:hAnsiTheme="majorHAnsi" w:cs="Times New Roman"/>
        </w:rPr>
        <w:t>/0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- 109,000 KZT plus 12 % TAX (single); 124,000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Corner Room (without breakfast):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107,000 KZT plus 12 % TAX (single); 107,000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lastRenderedPageBreak/>
        <w:t xml:space="preserve">                                                                     22/0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105,000 KZT plus 12 % TAX (single); 105,000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23/0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- 106,000 KZT plus 12 % TAX (single); 106,000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Corner Room (with breakfast):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116,500 KZT plus 12 % TAX (single); 126,000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22/0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114,500 KZT plus 12 % TAX (single); 124,000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23/0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- 115,500 KZT plus 12 % TAX (single); 125,000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Executive Suite (without breakfast):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153,000 KZT plus 12 % TAX (single); 153,000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22/0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151,000 KZT plus 12 % TAX (single); 151,000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23/01 – 24/01 - 152,000 KZT plus 12 % TAX (single); 152,000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Executive Suite (with breakfast):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161,500 KZT plus 12 % TAX (single); 170,000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22/0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159,500 KZT plus 12 % TAX (single); 168,000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23/0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- 160,500 KZT plus 12 % TAX (single); 169,000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Club Suite (with a club access): 21/0</w:t>
      </w:r>
      <w:r>
        <w:rPr>
          <w:rFonts w:asciiTheme="majorHAnsi" w:hAnsiTheme="majorHAnsi" w:cs="Times New Roman"/>
        </w:rPr>
        <w:t>2</w:t>
      </w:r>
      <w:r w:rsidRPr="003043FC">
        <w:rPr>
          <w:rFonts w:asciiTheme="majorHAnsi" w:hAnsiTheme="majorHAnsi" w:cs="Times New Roman"/>
        </w:rPr>
        <w:t xml:space="preserve"> – 22/0</w:t>
      </w:r>
      <w:r>
        <w:rPr>
          <w:rFonts w:asciiTheme="majorHAnsi" w:hAnsiTheme="majorHAnsi" w:cs="Times New Roman"/>
        </w:rPr>
        <w:t>2</w:t>
      </w:r>
      <w:r w:rsidRPr="003043FC">
        <w:rPr>
          <w:rFonts w:asciiTheme="majorHAnsi" w:hAnsiTheme="majorHAnsi" w:cs="Times New Roman"/>
        </w:rPr>
        <w:t xml:space="preserve"> – 280,000 KZT plus 12 % TAX (single); 300,000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22/0</w:t>
      </w:r>
      <w:r>
        <w:rPr>
          <w:rFonts w:asciiTheme="majorHAnsi" w:hAnsiTheme="majorHAnsi" w:cs="Times New Roman"/>
        </w:rPr>
        <w:t>2</w:t>
      </w:r>
      <w:r w:rsidRPr="003043FC">
        <w:rPr>
          <w:rFonts w:asciiTheme="majorHAnsi" w:hAnsiTheme="majorHAnsi" w:cs="Times New Roman"/>
        </w:rPr>
        <w:t xml:space="preserve"> – 23/0</w:t>
      </w:r>
      <w:r>
        <w:rPr>
          <w:rFonts w:asciiTheme="majorHAnsi" w:hAnsiTheme="majorHAnsi" w:cs="Times New Roman"/>
        </w:rPr>
        <w:t>2</w:t>
      </w:r>
      <w:r w:rsidRPr="003043FC">
        <w:rPr>
          <w:rFonts w:asciiTheme="majorHAnsi" w:hAnsiTheme="majorHAnsi" w:cs="Times New Roman"/>
        </w:rPr>
        <w:t xml:space="preserve"> – 280,000 KZT plus 12 % TAX (single); 300,000 KZT plus 12 % TAX (double)</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                                                              23/0</w:t>
      </w:r>
      <w:r>
        <w:rPr>
          <w:rFonts w:asciiTheme="majorHAnsi" w:hAnsiTheme="majorHAnsi" w:cs="Times New Roman"/>
        </w:rPr>
        <w:t>2</w:t>
      </w:r>
      <w:r w:rsidRPr="003043FC">
        <w:rPr>
          <w:rFonts w:asciiTheme="majorHAnsi" w:hAnsiTheme="majorHAnsi" w:cs="Times New Roman"/>
        </w:rPr>
        <w:t xml:space="preserve"> – 24/0</w:t>
      </w:r>
      <w:r>
        <w:rPr>
          <w:rFonts w:asciiTheme="majorHAnsi" w:hAnsiTheme="majorHAnsi" w:cs="Times New Roman"/>
        </w:rPr>
        <w:t>2</w:t>
      </w:r>
      <w:r w:rsidRPr="003043FC">
        <w:rPr>
          <w:rFonts w:asciiTheme="majorHAnsi" w:hAnsiTheme="majorHAnsi" w:cs="Times New Roman"/>
        </w:rPr>
        <w:t xml:space="preserve"> - 280,000 KZT plus 12 % TAX (single); 300,000 KZT plus 12 % TAX (double)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b/>
        </w:rPr>
      </w:pPr>
      <w:r w:rsidRPr="003043FC">
        <w:rPr>
          <w:rFonts w:asciiTheme="majorHAnsi" w:hAnsiTheme="majorHAnsi" w:cs="Times New Roman"/>
          <w:b/>
        </w:rPr>
        <w:t>Additional information:</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Check in time is 15:00</w:t>
      </w:r>
      <w:r w:rsidR="00516DBB">
        <w:rPr>
          <w:rFonts w:asciiTheme="majorHAnsi" w:hAnsiTheme="majorHAnsi" w:cs="Times New Roman"/>
        </w:rPr>
        <w:t xml:space="preserve"> </w:t>
      </w:r>
      <w:r w:rsidRPr="003043FC">
        <w:rPr>
          <w:rFonts w:asciiTheme="majorHAnsi" w:hAnsiTheme="majorHAnsi" w:cs="Times New Roman"/>
        </w:rPr>
        <w:t>pm, and check out is 12:00 noon time.</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Maximum persons in the room are 3 adults (third person charge applied). </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Extra bed charge is 10,000 KZT per night, subject to advanced request and upon availability with maximum one bed in the room.</w:t>
      </w:r>
    </w:p>
    <w:p w:rsidR="005214B1" w:rsidRPr="003043FC" w:rsidRDefault="005214B1" w:rsidP="005214B1">
      <w:pPr>
        <w:contextualSpacing/>
        <w:rPr>
          <w:rFonts w:asciiTheme="majorHAnsi" w:hAnsiTheme="majorHAnsi" w:cs="Times New Roman"/>
        </w:rPr>
      </w:pPr>
    </w:p>
    <w:p w:rsidR="005214B1" w:rsidRPr="00F220B2" w:rsidRDefault="005214B1" w:rsidP="005214B1">
      <w:pPr>
        <w:contextualSpacing/>
        <w:rPr>
          <w:rFonts w:asciiTheme="majorHAnsi" w:hAnsiTheme="majorHAnsi" w:cs="Times New Roman"/>
          <w:b/>
        </w:rPr>
      </w:pPr>
      <w:r w:rsidRPr="00F220B2">
        <w:rPr>
          <w:rFonts w:asciiTheme="majorHAnsi" w:hAnsiTheme="majorHAnsi" w:cs="Times New Roman"/>
          <w:b/>
        </w:rPr>
        <w:t>Early check-in is paid additionally:</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1) </w:t>
      </w:r>
      <w:proofErr w:type="gramStart"/>
      <w:r w:rsidRPr="003043FC">
        <w:rPr>
          <w:rFonts w:asciiTheme="majorHAnsi" w:hAnsiTheme="majorHAnsi" w:cs="Times New Roman"/>
        </w:rPr>
        <w:t>if</w:t>
      </w:r>
      <w:proofErr w:type="gramEnd"/>
      <w:r w:rsidRPr="003043FC">
        <w:rPr>
          <w:rFonts w:asciiTheme="majorHAnsi" w:hAnsiTheme="majorHAnsi" w:cs="Times New Roman"/>
        </w:rPr>
        <w:t xml:space="preserve"> the guest arrives in the room before 08:00 in the morning, the early check-in is paid in the amount of 100% of the room cost.</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2) </w:t>
      </w:r>
      <w:proofErr w:type="gramStart"/>
      <w:r w:rsidRPr="003043FC">
        <w:rPr>
          <w:rFonts w:asciiTheme="majorHAnsi" w:hAnsiTheme="majorHAnsi" w:cs="Times New Roman"/>
        </w:rPr>
        <w:t>if</w:t>
      </w:r>
      <w:proofErr w:type="gramEnd"/>
      <w:r w:rsidRPr="003043FC">
        <w:rPr>
          <w:rFonts w:asciiTheme="majorHAnsi" w:hAnsiTheme="majorHAnsi" w:cs="Times New Roman"/>
        </w:rPr>
        <w:t xml:space="preserve"> the guest arrives in the room after 08:00 in the morning, the early check-in is paid in the amount of 50% of the room cost.</w:t>
      </w:r>
    </w:p>
    <w:p w:rsidR="005214B1" w:rsidRPr="003043FC" w:rsidRDefault="005214B1" w:rsidP="005214B1">
      <w:pPr>
        <w:contextualSpacing/>
        <w:rPr>
          <w:rFonts w:asciiTheme="majorHAnsi" w:hAnsiTheme="majorHAnsi" w:cs="Times New Roman"/>
        </w:rPr>
      </w:pPr>
      <w:bookmarkStart w:id="0" w:name="_GoBack"/>
      <w:bookmarkEnd w:id="0"/>
    </w:p>
    <w:p w:rsidR="005214B1" w:rsidRPr="00F220B2" w:rsidRDefault="005214B1" w:rsidP="005214B1">
      <w:pPr>
        <w:contextualSpacing/>
        <w:rPr>
          <w:rFonts w:asciiTheme="majorHAnsi" w:hAnsiTheme="majorHAnsi" w:cs="Times New Roman"/>
          <w:b/>
        </w:rPr>
      </w:pPr>
      <w:r w:rsidRPr="00F220B2">
        <w:rPr>
          <w:rFonts w:asciiTheme="majorHAnsi" w:hAnsiTheme="majorHAnsi" w:cs="Times New Roman"/>
          <w:b/>
        </w:rPr>
        <w:t>Late arrivals are paid additionally:</w:t>
      </w: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1) </w:t>
      </w:r>
      <w:proofErr w:type="gramStart"/>
      <w:r w:rsidRPr="003043FC">
        <w:rPr>
          <w:rFonts w:asciiTheme="majorHAnsi" w:hAnsiTheme="majorHAnsi" w:cs="Times New Roman"/>
        </w:rPr>
        <w:t>if</w:t>
      </w:r>
      <w:proofErr w:type="gramEnd"/>
      <w:r w:rsidRPr="003043FC">
        <w:rPr>
          <w:rFonts w:asciiTheme="majorHAnsi" w:hAnsiTheme="majorHAnsi" w:cs="Times New Roman"/>
        </w:rPr>
        <w:t xml:space="preserve"> the guest leaves the room earlier than 18:00 pm, late check-out is paid in the amount of 50% of the room cost</w:t>
      </w:r>
    </w:p>
    <w:p w:rsidR="005214B1" w:rsidRPr="003043FC" w:rsidRDefault="005214B1" w:rsidP="005214B1">
      <w:pPr>
        <w:contextualSpacing/>
        <w:rPr>
          <w:rFonts w:asciiTheme="majorHAnsi" w:hAnsiTheme="majorHAnsi" w:cs="Times New Roman"/>
        </w:rPr>
      </w:pPr>
    </w:p>
    <w:p w:rsidR="005214B1" w:rsidRPr="003043FC" w:rsidRDefault="005214B1" w:rsidP="005214B1">
      <w:pPr>
        <w:contextualSpacing/>
        <w:rPr>
          <w:rFonts w:asciiTheme="majorHAnsi" w:hAnsiTheme="majorHAnsi" w:cs="Times New Roman"/>
        </w:rPr>
      </w:pPr>
      <w:r w:rsidRPr="003043FC">
        <w:rPr>
          <w:rFonts w:asciiTheme="majorHAnsi" w:hAnsiTheme="majorHAnsi" w:cs="Times New Roman"/>
        </w:rPr>
        <w:t xml:space="preserve">2) </w:t>
      </w:r>
      <w:proofErr w:type="gramStart"/>
      <w:r w:rsidRPr="003043FC">
        <w:rPr>
          <w:rFonts w:asciiTheme="majorHAnsi" w:hAnsiTheme="majorHAnsi" w:cs="Times New Roman"/>
        </w:rPr>
        <w:t>if</w:t>
      </w:r>
      <w:proofErr w:type="gramEnd"/>
      <w:r w:rsidRPr="003043FC">
        <w:rPr>
          <w:rFonts w:asciiTheme="majorHAnsi" w:hAnsiTheme="majorHAnsi" w:cs="Times New Roman"/>
        </w:rPr>
        <w:t xml:space="preserve"> the guest leaves the room later than 18:00 pm, late check-out is paid in the amount of 100% of the room cost</w:t>
      </w:r>
    </w:p>
    <w:p w:rsidR="005214B1" w:rsidRPr="003043FC" w:rsidRDefault="005214B1" w:rsidP="005214B1">
      <w:pPr>
        <w:contextualSpacing/>
        <w:rPr>
          <w:rFonts w:asciiTheme="majorHAnsi" w:hAnsiTheme="majorHAnsi" w:cs="Times New Roman"/>
        </w:rPr>
      </w:pPr>
    </w:p>
    <w:p w:rsidR="005214B1" w:rsidRPr="003043FC" w:rsidRDefault="005214B1" w:rsidP="005214B1">
      <w:pPr>
        <w:spacing w:after="0" w:line="240" w:lineRule="auto"/>
        <w:jc w:val="both"/>
        <w:rPr>
          <w:rFonts w:asciiTheme="majorHAnsi" w:eastAsia="Times New Roman" w:hAnsiTheme="majorHAnsi" w:cs="Arial"/>
          <w:lang w:eastAsia="tr-TR"/>
        </w:rPr>
      </w:pPr>
    </w:p>
    <w:p w:rsidR="005214B1" w:rsidRPr="00325BEF" w:rsidRDefault="005214B1" w:rsidP="005214B1">
      <w:pPr>
        <w:spacing w:after="0" w:line="240" w:lineRule="auto"/>
        <w:jc w:val="both"/>
        <w:rPr>
          <w:rFonts w:asciiTheme="majorHAnsi" w:eastAsia="Times New Roman" w:hAnsiTheme="majorHAnsi" w:cs="Arial"/>
          <w:lang w:val="tr-TR" w:eastAsia="tr-TR"/>
        </w:rPr>
      </w:pPr>
    </w:p>
    <w:p w:rsidR="005214B1" w:rsidRPr="003043FC" w:rsidRDefault="005214B1" w:rsidP="005214B1">
      <w:pPr>
        <w:spacing w:after="0" w:line="240" w:lineRule="auto"/>
        <w:jc w:val="both"/>
        <w:rPr>
          <w:rFonts w:asciiTheme="majorHAnsi" w:hAnsiTheme="majorHAnsi" w:cs="Arial"/>
        </w:rPr>
      </w:pPr>
    </w:p>
    <w:p w:rsidR="005214B1" w:rsidRPr="00516DBB" w:rsidRDefault="005214B1" w:rsidP="005214B1">
      <w:pPr>
        <w:spacing w:after="0" w:line="240" w:lineRule="auto"/>
        <w:jc w:val="both"/>
        <w:rPr>
          <w:rFonts w:asciiTheme="majorHAnsi" w:eastAsia="Times New Roman" w:hAnsiTheme="majorHAnsi" w:cs="Times New Roman"/>
          <w:b/>
          <w:bCs/>
          <w:i/>
          <w:sz w:val="24"/>
          <w:szCs w:val="24"/>
        </w:rPr>
      </w:pPr>
      <w:r w:rsidRPr="00516DBB">
        <w:rPr>
          <w:rFonts w:asciiTheme="majorHAnsi" w:eastAsia="Times New Roman" w:hAnsiTheme="majorHAnsi" w:cs="Times New Roman"/>
          <w:b/>
          <w:bCs/>
          <w:i/>
          <w:sz w:val="24"/>
          <w:szCs w:val="24"/>
        </w:rPr>
        <w:t xml:space="preserve">USD to </w:t>
      </w:r>
      <w:proofErr w:type="spellStart"/>
      <w:r w:rsidRPr="00516DBB">
        <w:rPr>
          <w:rFonts w:asciiTheme="majorHAnsi" w:eastAsia="Times New Roman" w:hAnsiTheme="majorHAnsi" w:cs="Times New Roman"/>
          <w:b/>
          <w:bCs/>
          <w:i/>
          <w:sz w:val="24"/>
          <w:szCs w:val="24"/>
        </w:rPr>
        <w:t>Tenge</w:t>
      </w:r>
      <w:proofErr w:type="spellEnd"/>
      <w:r w:rsidRPr="00516DBB">
        <w:rPr>
          <w:rFonts w:asciiTheme="majorHAnsi" w:eastAsia="Times New Roman" w:hAnsiTheme="majorHAnsi" w:cs="Times New Roman"/>
          <w:b/>
          <w:bCs/>
          <w:i/>
          <w:sz w:val="24"/>
          <w:szCs w:val="24"/>
        </w:rPr>
        <w:t xml:space="preserve"> exchange rate </w:t>
      </w:r>
      <w:proofErr w:type="gramStart"/>
      <w:r w:rsidRPr="00516DBB">
        <w:rPr>
          <w:rFonts w:asciiTheme="majorHAnsi" w:eastAsia="Times New Roman" w:hAnsiTheme="majorHAnsi" w:cs="Times New Roman"/>
          <w:b/>
          <w:bCs/>
          <w:i/>
          <w:sz w:val="24"/>
          <w:szCs w:val="24"/>
        </w:rPr>
        <w:t>-  1USD</w:t>
      </w:r>
      <w:proofErr w:type="gramEnd"/>
      <w:r w:rsidRPr="00516DBB">
        <w:rPr>
          <w:rFonts w:asciiTheme="majorHAnsi" w:eastAsia="Times New Roman" w:hAnsiTheme="majorHAnsi" w:cs="Times New Roman"/>
          <w:b/>
          <w:bCs/>
          <w:i/>
          <w:sz w:val="24"/>
          <w:szCs w:val="24"/>
        </w:rPr>
        <w:t xml:space="preserve"> – 3</w:t>
      </w:r>
      <w:r w:rsidR="00516DBB" w:rsidRPr="00516DBB">
        <w:rPr>
          <w:rFonts w:asciiTheme="majorHAnsi" w:eastAsia="Times New Roman" w:hAnsiTheme="majorHAnsi" w:cs="Times New Roman"/>
          <w:b/>
          <w:bCs/>
          <w:i/>
          <w:sz w:val="24"/>
          <w:szCs w:val="24"/>
        </w:rPr>
        <w:t>83</w:t>
      </w:r>
      <w:r w:rsidRPr="00516DBB">
        <w:rPr>
          <w:rFonts w:asciiTheme="majorHAnsi" w:eastAsia="Times New Roman" w:hAnsiTheme="majorHAnsi" w:cs="Times New Roman"/>
          <w:b/>
          <w:bCs/>
          <w:i/>
          <w:sz w:val="24"/>
          <w:szCs w:val="24"/>
        </w:rPr>
        <w:t xml:space="preserve"> KZT   (</w:t>
      </w:r>
      <w:r w:rsidR="00516DBB" w:rsidRPr="00516DBB">
        <w:rPr>
          <w:rFonts w:asciiTheme="majorHAnsi" w:eastAsia="Times New Roman" w:hAnsiTheme="majorHAnsi" w:cs="Times New Roman"/>
          <w:b/>
          <w:bCs/>
          <w:i/>
          <w:sz w:val="24"/>
          <w:szCs w:val="24"/>
        </w:rPr>
        <w:t>04 February</w:t>
      </w:r>
      <w:r w:rsidRPr="00516DBB">
        <w:rPr>
          <w:rFonts w:asciiTheme="majorHAnsi" w:eastAsia="Times New Roman" w:hAnsiTheme="majorHAnsi" w:cs="Times New Roman"/>
          <w:b/>
          <w:bCs/>
          <w:i/>
          <w:sz w:val="24"/>
          <w:szCs w:val="24"/>
        </w:rPr>
        <w:t xml:space="preserve"> , 201</w:t>
      </w:r>
      <w:r w:rsidR="00516DBB" w:rsidRPr="00516DBB">
        <w:rPr>
          <w:rFonts w:asciiTheme="majorHAnsi" w:eastAsia="Times New Roman" w:hAnsiTheme="majorHAnsi" w:cs="Times New Roman"/>
          <w:b/>
          <w:bCs/>
          <w:i/>
          <w:sz w:val="24"/>
          <w:szCs w:val="24"/>
        </w:rPr>
        <w:t>9</w:t>
      </w:r>
      <w:r w:rsidRPr="00516DBB">
        <w:rPr>
          <w:rFonts w:asciiTheme="majorHAnsi" w:eastAsia="Times New Roman" w:hAnsiTheme="majorHAnsi" w:cs="Times New Roman"/>
          <w:b/>
          <w:bCs/>
          <w:i/>
          <w:sz w:val="24"/>
          <w:szCs w:val="24"/>
        </w:rPr>
        <w:t>)</w:t>
      </w:r>
    </w:p>
    <w:tbl>
      <w:tblPr>
        <w:tblW w:w="0" w:type="auto"/>
        <w:tblCellMar>
          <w:top w:w="75" w:type="dxa"/>
          <w:left w:w="75" w:type="dxa"/>
          <w:bottom w:w="75" w:type="dxa"/>
          <w:right w:w="75" w:type="dxa"/>
        </w:tblCellMar>
        <w:tblLook w:val="04A0" w:firstRow="1" w:lastRow="0" w:firstColumn="1" w:lastColumn="0" w:noHBand="0" w:noVBand="1"/>
      </w:tblPr>
      <w:tblGrid>
        <w:gridCol w:w="582"/>
        <w:gridCol w:w="283"/>
        <w:gridCol w:w="1074"/>
      </w:tblGrid>
      <w:tr w:rsidR="005214B1" w:rsidRPr="00516DBB" w:rsidTr="006B1D6B">
        <w:tc>
          <w:tcPr>
            <w:tcW w:w="0" w:type="auto"/>
            <w:tcBorders>
              <w:top w:val="nil"/>
              <w:left w:val="nil"/>
              <w:bottom w:val="nil"/>
              <w:right w:val="nil"/>
            </w:tcBorders>
            <w:vAlign w:val="center"/>
            <w:hideMark/>
          </w:tcPr>
          <w:p w:rsidR="005214B1" w:rsidRPr="00516DBB" w:rsidRDefault="005214B1" w:rsidP="006B1D6B">
            <w:pPr>
              <w:spacing w:after="0" w:line="270" w:lineRule="atLeast"/>
              <w:rPr>
                <w:rFonts w:asciiTheme="majorHAnsi" w:eastAsia="Times New Roman" w:hAnsiTheme="majorHAnsi" w:cs="Arial"/>
                <w:color w:val="FFFFFF"/>
                <w:sz w:val="24"/>
                <w:szCs w:val="24"/>
              </w:rPr>
            </w:pPr>
            <w:r w:rsidRPr="00516DBB">
              <w:rPr>
                <w:rFonts w:asciiTheme="majorHAnsi" w:eastAsia="Times New Roman" w:hAnsiTheme="majorHAnsi" w:cs="Arial"/>
                <w:color w:val="FFFFFF"/>
                <w:sz w:val="24"/>
                <w:szCs w:val="24"/>
              </w:rPr>
              <w:t>1RR</w:t>
            </w:r>
          </w:p>
        </w:tc>
        <w:tc>
          <w:tcPr>
            <w:tcW w:w="0" w:type="auto"/>
            <w:tcBorders>
              <w:top w:val="nil"/>
              <w:left w:val="nil"/>
              <w:bottom w:val="nil"/>
              <w:right w:val="nil"/>
            </w:tcBorders>
            <w:vAlign w:val="center"/>
            <w:hideMark/>
          </w:tcPr>
          <w:p w:rsidR="005214B1" w:rsidRPr="00516DBB" w:rsidRDefault="005214B1" w:rsidP="006B1D6B">
            <w:pPr>
              <w:spacing w:after="0" w:line="270" w:lineRule="atLeast"/>
              <w:jc w:val="center"/>
              <w:rPr>
                <w:rFonts w:asciiTheme="majorHAnsi" w:eastAsia="Times New Roman" w:hAnsiTheme="majorHAnsi" w:cs="Arial"/>
                <w:color w:val="FFFFFF"/>
                <w:sz w:val="24"/>
                <w:szCs w:val="24"/>
              </w:rPr>
            </w:pPr>
            <w:r w:rsidRPr="00516DBB">
              <w:rPr>
                <w:rFonts w:asciiTheme="majorHAnsi" w:eastAsia="Times New Roman" w:hAnsiTheme="majorHAnsi" w:cs="Arial"/>
                <w:color w:val="FFFFFF"/>
                <w:sz w:val="24"/>
                <w:szCs w:val="24"/>
              </w:rPr>
              <w:t>=</w:t>
            </w:r>
          </w:p>
        </w:tc>
        <w:tc>
          <w:tcPr>
            <w:tcW w:w="0" w:type="auto"/>
            <w:tcBorders>
              <w:top w:val="nil"/>
              <w:left w:val="nil"/>
              <w:bottom w:val="nil"/>
              <w:right w:val="nil"/>
            </w:tcBorders>
            <w:vAlign w:val="center"/>
            <w:hideMark/>
          </w:tcPr>
          <w:p w:rsidR="005214B1" w:rsidRPr="00516DBB" w:rsidRDefault="005214B1" w:rsidP="006B1D6B">
            <w:pPr>
              <w:spacing w:after="0" w:line="270" w:lineRule="atLeast"/>
              <w:jc w:val="right"/>
              <w:rPr>
                <w:rFonts w:asciiTheme="majorHAnsi" w:eastAsia="Times New Roman" w:hAnsiTheme="majorHAnsi" w:cs="Arial"/>
                <w:color w:val="FFFFFF"/>
                <w:sz w:val="24"/>
                <w:szCs w:val="24"/>
              </w:rPr>
            </w:pPr>
            <w:r w:rsidRPr="00516DBB">
              <w:rPr>
                <w:rFonts w:asciiTheme="majorHAnsi" w:eastAsia="Times New Roman" w:hAnsiTheme="majorHAnsi" w:cs="Arial"/>
                <w:color w:val="FFFFFF"/>
                <w:sz w:val="24"/>
                <w:szCs w:val="24"/>
              </w:rPr>
              <w:t>5.28 KZT</w:t>
            </w:r>
          </w:p>
        </w:tc>
      </w:tr>
      <w:tr w:rsidR="005214B1" w:rsidRPr="00516DBB" w:rsidTr="006B1D6B">
        <w:tc>
          <w:tcPr>
            <w:tcW w:w="0" w:type="auto"/>
            <w:tcBorders>
              <w:top w:val="nil"/>
              <w:left w:val="nil"/>
              <w:bottom w:val="nil"/>
              <w:right w:val="nil"/>
            </w:tcBorders>
            <w:vAlign w:val="center"/>
            <w:hideMark/>
          </w:tcPr>
          <w:p w:rsidR="005214B1" w:rsidRPr="00516DBB" w:rsidRDefault="005214B1" w:rsidP="006B1D6B">
            <w:pPr>
              <w:spacing w:after="0" w:line="270" w:lineRule="atLeast"/>
              <w:ind w:left="-142"/>
              <w:rPr>
                <w:rFonts w:asciiTheme="majorHAnsi" w:eastAsia="Times New Roman" w:hAnsiTheme="majorHAnsi" w:cs="Arial"/>
                <w:color w:val="FFFFFF"/>
                <w:sz w:val="24"/>
                <w:szCs w:val="24"/>
              </w:rPr>
            </w:pPr>
            <w:r w:rsidRPr="00516DBB">
              <w:rPr>
                <w:rFonts w:asciiTheme="majorHAnsi" w:eastAsia="Times New Roman" w:hAnsiTheme="majorHAnsi" w:cs="Arial"/>
                <w:b/>
                <w:color w:val="FFFFFF"/>
                <w:sz w:val="24"/>
                <w:szCs w:val="24"/>
              </w:rPr>
              <w:t>RR</w:t>
            </w:r>
          </w:p>
        </w:tc>
        <w:tc>
          <w:tcPr>
            <w:tcW w:w="0" w:type="auto"/>
            <w:tcBorders>
              <w:top w:val="nil"/>
              <w:left w:val="nil"/>
              <w:bottom w:val="nil"/>
              <w:right w:val="nil"/>
            </w:tcBorders>
            <w:vAlign w:val="center"/>
            <w:hideMark/>
          </w:tcPr>
          <w:p w:rsidR="005214B1" w:rsidRPr="00516DBB" w:rsidRDefault="005214B1" w:rsidP="006B1D6B">
            <w:pPr>
              <w:spacing w:after="0" w:line="270" w:lineRule="atLeast"/>
              <w:jc w:val="center"/>
              <w:rPr>
                <w:rFonts w:asciiTheme="majorHAnsi" w:eastAsia="Times New Roman" w:hAnsiTheme="majorHAnsi" w:cs="Arial"/>
                <w:color w:val="FFFFFF"/>
                <w:sz w:val="24"/>
                <w:szCs w:val="24"/>
              </w:rPr>
            </w:pPr>
            <w:r w:rsidRPr="00516DBB">
              <w:rPr>
                <w:rFonts w:asciiTheme="majorHAnsi" w:eastAsia="Times New Roman" w:hAnsiTheme="majorHAnsi" w:cs="Arial"/>
                <w:color w:val="FFFFFF"/>
                <w:sz w:val="24"/>
                <w:szCs w:val="24"/>
              </w:rPr>
              <w:t>=</w:t>
            </w:r>
          </w:p>
        </w:tc>
        <w:tc>
          <w:tcPr>
            <w:tcW w:w="0" w:type="auto"/>
            <w:tcBorders>
              <w:top w:val="nil"/>
              <w:left w:val="nil"/>
              <w:bottom w:val="nil"/>
              <w:right w:val="nil"/>
            </w:tcBorders>
            <w:vAlign w:val="center"/>
            <w:hideMark/>
          </w:tcPr>
          <w:p w:rsidR="005214B1" w:rsidRPr="00516DBB" w:rsidRDefault="005214B1" w:rsidP="006B1D6B">
            <w:pPr>
              <w:spacing w:after="0" w:line="270" w:lineRule="atLeast"/>
              <w:jc w:val="right"/>
              <w:rPr>
                <w:rFonts w:asciiTheme="majorHAnsi" w:eastAsia="Times New Roman" w:hAnsiTheme="majorHAnsi" w:cs="Arial"/>
                <w:color w:val="FFFFFF"/>
                <w:sz w:val="24"/>
                <w:szCs w:val="24"/>
              </w:rPr>
            </w:pPr>
            <w:r w:rsidRPr="00516DBB">
              <w:rPr>
                <w:rFonts w:asciiTheme="majorHAnsi" w:eastAsia="Times New Roman" w:hAnsiTheme="majorHAnsi" w:cs="Arial"/>
                <w:color w:val="FFFFFF"/>
                <w:sz w:val="24"/>
                <w:szCs w:val="24"/>
              </w:rPr>
              <w:t>5.28 KZT</w:t>
            </w:r>
          </w:p>
        </w:tc>
      </w:tr>
    </w:tbl>
    <w:p w:rsidR="005214B1" w:rsidRPr="00BD6503" w:rsidRDefault="005214B1" w:rsidP="005214B1">
      <w:pPr>
        <w:spacing w:after="0" w:line="240" w:lineRule="auto"/>
        <w:jc w:val="both"/>
        <w:rPr>
          <w:rFonts w:asciiTheme="majorHAnsi" w:eastAsia="Times New Roman" w:hAnsiTheme="majorHAnsi" w:cs="Times New Roman"/>
          <w:b/>
          <w:bCs/>
          <w:lang w:val="ru-RU"/>
        </w:rPr>
      </w:pPr>
    </w:p>
    <w:p w:rsidR="00387E86" w:rsidRDefault="00387E86"/>
    <w:sectPr w:rsidR="00387E86" w:rsidSect="00A368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F11"/>
    <w:multiLevelType w:val="hybridMultilevel"/>
    <w:tmpl w:val="4C1AE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B3304C"/>
    <w:multiLevelType w:val="hybridMultilevel"/>
    <w:tmpl w:val="034C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118B3"/>
    <w:multiLevelType w:val="hybridMultilevel"/>
    <w:tmpl w:val="361C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B1"/>
    <w:rsid w:val="00387E86"/>
    <w:rsid w:val="00516DBB"/>
    <w:rsid w:val="005214B1"/>
    <w:rsid w:val="00630640"/>
    <w:rsid w:val="009B470F"/>
    <w:rsid w:val="00CD31BA"/>
    <w:rsid w:val="00F2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B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4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e-val2">
    <w:name w:val="rate-val2"/>
    <w:basedOn w:val="DefaultParagraphFont"/>
    <w:rsid w:val="005214B1"/>
  </w:style>
  <w:style w:type="character" w:customStyle="1" w:styleId="apple-converted-space">
    <w:name w:val="apple-converted-space"/>
    <w:basedOn w:val="DefaultParagraphFont"/>
    <w:rsid w:val="005214B1"/>
  </w:style>
  <w:style w:type="paragraph" w:styleId="BalloonText">
    <w:name w:val="Balloon Text"/>
    <w:basedOn w:val="Normal"/>
    <w:link w:val="BalloonTextChar"/>
    <w:uiPriority w:val="99"/>
    <w:semiHidden/>
    <w:unhideWhenUsed/>
    <w:rsid w:val="005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B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B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4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e-val2">
    <w:name w:val="rate-val2"/>
    <w:basedOn w:val="DefaultParagraphFont"/>
    <w:rsid w:val="005214B1"/>
  </w:style>
  <w:style w:type="character" w:customStyle="1" w:styleId="apple-converted-space">
    <w:name w:val="apple-converted-space"/>
    <w:basedOn w:val="DefaultParagraphFont"/>
    <w:rsid w:val="005214B1"/>
  </w:style>
  <w:style w:type="paragraph" w:styleId="BalloonText">
    <w:name w:val="Balloon Text"/>
    <w:basedOn w:val="Normal"/>
    <w:link w:val="BalloonTextChar"/>
    <w:uiPriority w:val="99"/>
    <w:semiHidden/>
    <w:unhideWhenUsed/>
    <w:rsid w:val="005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B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azakhstanhotel.kz/ru/345-queen_suit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kazakhstanhotel.kz/ru/599-junior_suit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booking.com/hotel/kz/rahat-palace.ru.html?aid=356938;label=metagha-link-localuniversalKZ-hotel-299191_dev-desktop_los-1_bw-12_dow-Sunday_room-0_lang-ru_curr-KZT;sid=d36bca4f8fc9d7c6be9da4fb04544358;checkin=2016-12-04;checkout=2016-12-05;ucfs=1;highlighted_blocks=29919104_89076761_0_1_0;all_sr_blocks=29919104_89076761_0_1_0;room1=A,A;hpos=1;dest_type=city;dest_id=-2334069;srfid=d0ebd6460ab629983004430a8b5275b4f9169d16X1" TargetMode="External"/><Relationship Id="rId11" Type="http://schemas.openxmlformats.org/officeDocument/2006/relationships/hyperlink" Target="http://www.kazakhstanhotel.kz/ru/347-superior_room.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kazakhstanhotel.kz/ru/344-standard_room.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kazakhstanhotel.kz/ru/346-king_su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myp12</dc:creator>
  <cp:lastModifiedBy>myp12</cp:lastModifiedBy>
  <cp:revision>4</cp:revision>
  <dcterms:created xsi:type="dcterms:W3CDTF">2019-02-04T10:18:00Z</dcterms:created>
  <dcterms:modified xsi:type="dcterms:W3CDTF">2019-02-04T10:22:00Z</dcterms:modified>
</cp:coreProperties>
</file>