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C4" w:rsidRDefault="00FB69C4">
      <w:pPr>
        <w:pStyle w:val="Title"/>
      </w:pPr>
      <w:r>
        <w:t xml:space="preserve">Протокол заседания общего собрания </w:t>
      </w:r>
    </w:p>
    <w:p w:rsidR="00FB69C4" w:rsidRDefault="00FB69C4">
      <w:pPr>
        <w:jc w:val="center"/>
        <w:rPr>
          <w:rFonts w:ascii="Verdana" w:hAnsi="Verdana" w:cs="Verdana"/>
          <w:b/>
          <w:bCs/>
          <w:cap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АШМБ </w:t>
      </w:r>
      <w:r>
        <w:rPr>
          <w:rFonts w:ascii="Verdana" w:hAnsi="Verdana" w:cs="Verdana"/>
          <w:b/>
          <w:bCs/>
          <w:caps/>
          <w:sz w:val="20"/>
          <w:szCs w:val="20"/>
        </w:rPr>
        <w:t xml:space="preserve">стран </w:t>
      </w:r>
      <w:r>
        <w:rPr>
          <w:rFonts w:ascii="Verdana" w:hAnsi="Verdana" w:cs="Verdana"/>
          <w:b/>
          <w:bCs/>
          <w:sz w:val="20"/>
          <w:szCs w:val="20"/>
        </w:rPr>
        <w:t>СНГ 08.06.16  № 19</w:t>
      </w:r>
    </w:p>
    <w:p w:rsidR="00FB69C4" w:rsidRDefault="00FB69C4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Время: </w:t>
      </w:r>
      <w:r>
        <w:rPr>
          <w:rFonts w:ascii="Verdana" w:hAnsi="Verdana" w:cs="Verdana"/>
          <w:sz w:val="20"/>
          <w:szCs w:val="20"/>
        </w:rPr>
        <w:t>11.00-13.15</w:t>
      </w:r>
    </w:p>
    <w:p w:rsidR="00FB69C4" w:rsidRDefault="00FB69C4">
      <w:pPr>
        <w:pStyle w:val="Heading3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Место проведения: </w:t>
      </w:r>
      <w:r>
        <w:rPr>
          <w:rFonts w:ascii="Verdana" w:hAnsi="Verdana" w:cs="Verdana"/>
          <w:b w:val="0"/>
          <w:bCs w:val="0"/>
          <w:noProof/>
          <w:sz w:val="20"/>
          <w:szCs w:val="20"/>
        </w:rPr>
        <w:t>Московская область, Одинцовский район, дер. Зайцево, 1, Одинцовский филиал НОУ гимназии «Московская экономическая школа»</w:t>
      </w:r>
      <w:r>
        <w:rPr>
          <w:rFonts w:ascii="Verdana" w:hAnsi="Verdana" w:cs="Verdana"/>
          <w:noProof/>
          <w:sz w:val="20"/>
          <w:szCs w:val="20"/>
        </w:rPr>
        <w:t xml:space="preserve"> </w:t>
      </w:r>
    </w:p>
    <w:p w:rsidR="00FB69C4" w:rsidRDefault="00FB69C4">
      <w:pPr>
        <w:rPr>
          <w:rFonts w:ascii="Verdana" w:hAnsi="Verdana" w:cs="Verdana"/>
          <w:b/>
          <w:bCs/>
          <w:sz w:val="20"/>
          <w:szCs w:val="20"/>
        </w:rPr>
      </w:pPr>
    </w:p>
    <w:p w:rsidR="00FB69C4" w:rsidRDefault="00FB69C4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Присутствовали:</w:t>
      </w:r>
    </w:p>
    <w:p w:rsidR="00FB69C4" w:rsidRDefault="00FB69C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Действительные члены: </w:t>
      </w:r>
      <w:r>
        <w:rPr>
          <w:rFonts w:ascii="Verdana" w:hAnsi="Verdana" w:cs="Verdana"/>
          <w:sz w:val="20"/>
          <w:szCs w:val="20"/>
        </w:rPr>
        <w:t>из 17 действительных членов присутствовали 13</w:t>
      </w:r>
      <w:r>
        <w:rPr>
          <w:rFonts w:ascii="Verdana" w:hAnsi="Verdana" w:cs="Verdana"/>
          <w:sz w:val="20"/>
          <w:szCs w:val="20"/>
          <w:lang w:val="en-US"/>
        </w:rPr>
        <w:t> </w:t>
      </w:r>
      <w:r>
        <w:rPr>
          <w:rFonts w:ascii="Verdana" w:hAnsi="Verdana" w:cs="Verdana"/>
          <w:sz w:val="20"/>
          <w:szCs w:val="20"/>
        </w:rPr>
        <w:t xml:space="preserve">действительных членов. </w:t>
      </w:r>
    </w:p>
    <w:p w:rsidR="00FB69C4" w:rsidRDefault="00FB69C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Муниципальное автономное общеобразовательное учреждение «Средняя общеобразовательная школа № 9 имени А. С. Пушкина с углубленным изучением предметов физико-математического цикла», г. Пермь в лице Бабенышева О.М. по доверенности;</w:t>
      </w:r>
    </w:p>
    <w:p w:rsidR="00FB69C4" w:rsidRDefault="00FB69C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Государственное бюджетное образовательное учреждение г. Москвы гимназия № 1404 «Гамма», в лице Шамилова Ю.Х. по доверенности;</w:t>
      </w:r>
    </w:p>
    <w:p w:rsidR="00FB69C4" w:rsidRDefault="00FB69C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Муниципальное автономное общеобразовательное учреждение «СОШ №</w:t>
      </w:r>
      <w:r>
        <w:rPr>
          <w:rFonts w:ascii="Verdana" w:hAnsi="Verdana" w:cs="Verdana"/>
          <w:sz w:val="20"/>
          <w:szCs w:val="20"/>
          <w:lang w:val="en-US"/>
        </w:rPr>
        <w:t> </w:t>
      </w:r>
      <w:r>
        <w:rPr>
          <w:rFonts w:ascii="Verdana" w:hAnsi="Verdana" w:cs="Verdana"/>
          <w:sz w:val="20"/>
          <w:szCs w:val="20"/>
        </w:rPr>
        <w:t>7 с углубленным изучением английского языка», г. Пермь в лице директора Бабенышева О.М.;</w:t>
      </w:r>
    </w:p>
    <w:p w:rsidR="00FB69C4" w:rsidRDefault="00FB69C4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Школа «Мирас» г. Астаны, республика Казахстан в лице директора Хамитовой Е.М.;</w:t>
      </w:r>
    </w:p>
    <w:p w:rsidR="00FB69C4" w:rsidRDefault="00FB69C4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Школа «Мирас» г. Алматы, республика Казахстан в лице Хамитовой Е.М. по доверенности;</w:t>
      </w:r>
    </w:p>
    <w:p w:rsidR="00FB69C4" w:rsidRDefault="00FB69C4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Международная школа Алматы, республика Казахстан в лице Хамитовой Е.М. по доверенности;</w:t>
      </w:r>
    </w:p>
    <w:p w:rsidR="00FB69C4" w:rsidRDefault="00FB69C4">
      <w:pPr>
        <w:numPr>
          <w:ilvl w:val="0"/>
          <w:numId w:val="8"/>
        </w:numPr>
        <w:tabs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Назарбаев Интеллектуальная школа, г. Астана, республика Казахстан в лице Ахмадиевой К.Т. по доверенности;</w:t>
      </w:r>
    </w:p>
    <w:p w:rsidR="00FB69C4" w:rsidRDefault="00FB69C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ЗАО «Образовательный комплекс «Армянский национальный лицей им. Ананиа Ширакаци», г.</w:t>
      </w:r>
      <w:r>
        <w:rPr>
          <w:rFonts w:ascii="Verdana" w:hAnsi="Verdana" w:cs="Verdana"/>
          <w:sz w:val="20"/>
          <w:szCs w:val="20"/>
          <w:lang w:val="en-US"/>
        </w:rPr>
        <w:t> </w:t>
      </w:r>
      <w:r>
        <w:rPr>
          <w:rFonts w:ascii="Verdana" w:hAnsi="Verdana" w:cs="Verdana"/>
          <w:sz w:val="20"/>
          <w:szCs w:val="20"/>
        </w:rPr>
        <w:t>Ереван, Республика Армения в лице директора Алиханяна А.Г.;</w:t>
      </w:r>
    </w:p>
    <w:p w:rsidR="00FB69C4" w:rsidRDefault="00FB69C4">
      <w:pPr>
        <w:numPr>
          <w:ilvl w:val="0"/>
          <w:numId w:val="8"/>
        </w:numPr>
        <w:tabs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Муниципальное автономное общеобразовательное учреждение Самарский медико-технический</w:t>
      </w:r>
      <w:r>
        <w:rPr>
          <w:rFonts w:ascii="Verdana" w:hAnsi="Verdana" w:cs="Verdana"/>
          <w:sz w:val="20"/>
          <w:szCs w:val="20"/>
          <w:lang w:val="en-US"/>
        </w:rPr>
        <w:t> </w:t>
      </w:r>
      <w:r>
        <w:rPr>
          <w:rFonts w:ascii="Verdana" w:hAnsi="Verdana" w:cs="Verdana"/>
          <w:sz w:val="20"/>
          <w:szCs w:val="20"/>
        </w:rPr>
        <w:t xml:space="preserve">лицей в лице Серебряковой Н.Б.; </w:t>
      </w:r>
    </w:p>
    <w:p w:rsidR="00FB69C4" w:rsidRDefault="00FB69C4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Муниципальное автономное общеобразовательное учреждение «Лицей № 10», г. Пермь в лице  Вяткиной А.В по доверенности;</w:t>
      </w:r>
    </w:p>
    <w:p w:rsidR="00FB69C4" w:rsidRDefault="00FB69C4">
      <w:pPr>
        <w:numPr>
          <w:ilvl w:val="0"/>
          <w:numId w:val="8"/>
        </w:numPr>
        <w:tabs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Негосударственное образовательное учреждение - гимназия «Московская экономическая школа», г. Москва, в лице директора Каджая Н.В. ;</w:t>
      </w:r>
    </w:p>
    <w:p w:rsidR="00FB69C4" w:rsidRDefault="00FB69C4">
      <w:pPr>
        <w:numPr>
          <w:ilvl w:val="0"/>
          <w:numId w:val="8"/>
        </w:numPr>
        <w:tabs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Частное учреждение - общеобразовательная организация "Международная школа "Источник", г. Ульяновск в лице учредителя Яковлевой И.А.; </w:t>
      </w:r>
    </w:p>
    <w:p w:rsidR="00FB69C4" w:rsidRDefault="00FB69C4">
      <w:pPr>
        <w:numPr>
          <w:ilvl w:val="0"/>
          <w:numId w:val="8"/>
        </w:numPr>
        <w:tabs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АНОО «Самарская международная школа» , г. Самара, в лице директора Смит Е.А.</w:t>
      </w:r>
    </w:p>
    <w:p w:rsidR="00FB69C4" w:rsidRDefault="00FB69C4">
      <w:pPr>
        <w:tabs>
          <w:tab w:val="left" w:pos="360"/>
          <w:tab w:val="left" w:pos="426"/>
        </w:tabs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Отсутствовали:</w:t>
      </w:r>
    </w:p>
    <w:p w:rsidR="00FB69C4" w:rsidRDefault="00FB69C4">
      <w:pPr>
        <w:numPr>
          <w:ilvl w:val="0"/>
          <w:numId w:val="11"/>
        </w:numPr>
        <w:tabs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Негосударственное образовательное учреждение «Школа «Обучение в диалоге», г. Санкт-Петербург;</w:t>
      </w:r>
    </w:p>
    <w:p w:rsidR="00FB69C4" w:rsidRDefault="00FB69C4">
      <w:pPr>
        <w:numPr>
          <w:ilvl w:val="0"/>
          <w:numId w:val="1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Негосударственное некоммерческое образовательное учреждение «Международная общеобразовательная школа «Интеграция XXI век», г. Москва </w:t>
      </w:r>
    </w:p>
    <w:p w:rsidR="00FB69C4" w:rsidRDefault="00FB69C4">
      <w:pPr>
        <w:numPr>
          <w:ilvl w:val="0"/>
          <w:numId w:val="1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Автономная некоммерческая организация «Школа «Президент», Московская область</w:t>
      </w:r>
    </w:p>
    <w:p w:rsidR="00FB69C4" w:rsidRDefault="00FB69C4">
      <w:pPr>
        <w:numPr>
          <w:ilvl w:val="0"/>
          <w:numId w:val="1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Школа-интернат для одаренных детей ВГУЭС, г. Владивосток</w:t>
      </w:r>
    </w:p>
    <w:p w:rsidR="00FB69C4" w:rsidRDefault="00FB69C4">
      <w:pPr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Ассоциированные члены: </w:t>
      </w:r>
      <w:r>
        <w:rPr>
          <w:rFonts w:ascii="Verdana" w:hAnsi="Verdana" w:cs="Verdana"/>
          <w:sz w:val="20"/>
          <w:szCs w:val="20"/>
        </w:rPr>
        <w:t xml:space="preserve">из 15 ассоциированных членов присутствовало 10. </w:t>
      </w:r>
    </w:p>
    <w:p w:rsidR="00FB69C4" w:rsidRDefault="00FB69C4">
      <w:pPr>
        <w:tabs>
          <w:tab w:val="left" w:pos="0"/>
          <w:tab w:val="left" w:pos="426"/>
        </w:tabs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numPr>
          <w:ilvl w:val="0"/>
          <w:numId w:val="9"/>
        </w:numPr>
        <w:tabs>
          <w:tab w:val="left" w:pos="0"/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Муниципальное автономное общеобразовательное учреждение  «Гимназия», г. Реутов, Московская область в лице директора Питьевой Е.А.;</w:t>
      </w:r>
    </w:p>
    <w:p w:rsidR="00FB69C4" w:rsidRDefault="00FB69C4">
      <w:pPr>
        <w:numPr>
          <w:ilvl w:val="0"/>
          <w:numId w:val="9"/>
        </w:numPr>
        <w:tabs>
          <w:tab w:val="left" w:pos="0"/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Муниципальное автономное общеобразовательное учреждение многопрофильный лицей №20, г. Ульяновск в лице Шульги Е.Г. по доверенности;</w:t>
      </w:r>
    </w:p>
    <w:p w:rsidR="00FB69C4" w:rsidRDefault="00FB69C4">
      <w:pPr>
        <w:numPr>
          <w:ilvl w:val="0"/>
          <w:numId w:val="9"/>
        </w:numPr>
        <w:tabs>
          <w:tab w:val="left" w:pos="0"/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ГАО дополнительного образования Республики Саха (Якутия) Центр отдыха и оздоровление детей «Сосновый бор» в лице директора Ивановой Я.Н.;</w:t>
      </w:r>
    </w:p>
    <w:p w:rsidR="00FB69C4" w:rsidRDefault="00FB69C4">
      <w:pPr>
        <w:numPr>
          <w:ilvl w:val="0"/>
          <w:numId w:val="9"/>
        </w:numPr>
        <w:tabs>
          <w:tab w:val="left" w:pos="0"/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ГКОУ Республики Саха (Якутия) «Республиканская специальная (коррекционная школа) общеобразовательная школа интернат»; в лице Ивановой Я.Н. по доверенности;</w:t>
      </w:r>
    </w:p>
    <w:p w:rsidR="00FB69C4" w:rsidRDefault="00FB69C4">
      <w:pPr>
        <w:numPr>
          <w:ilvl w:val="0"/>
          <w:numId w:val="9"/>
        </w:numPr>
        <w:tabs>
          <w:tab w:val="left" w:pos="0"/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МАОУ Лингвистическая гимназия г. Ульяновска в лице Муратхановой О.В.;</w:t>
      </w:r>
    </w:p>
    <w:p w:rsidR="00FB69C4" w:rsidRDefault="00FB69C4">
      <w:pPr>
        <w:numPr>
          <w:ilvl w:val="0"/>
          <w:numId w:val="9"/>
        </w:numPr>
        <w:tabs>
          <w:tab w:val="left" w:pos="0"/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Международная гимназия в Новых Вешках в лице директора Черномырдиной И.В.;</w:t>
      </w:r>
    </w:p>
    <w:p w:rsidR="00FB69C4" w:rsidRDefault="00FB69C4">
      <w:pPr>
        <w:numPr>
          <w:ilvl w:val="0"/>
          <w:numId w:val="9"/>
        </w:numPr>
        <w:tabs>
          <w:tab w:val="left" w:pos="0"/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МАОУ гимназия № 32, г. Калининград в лице директора Беляковой В.Н.;</w:t>
      </w:r>
    </w:p>
    <w:p w:rsidR="00FB69C4" w:rsidRDefault="00FB69C4">
      <w:pPr>
        <w:numPr>
          <w:ilvl w:val="0"/>
          <w:numId w:val="9"/>
        </w:numPr>
        <w:tabs>
          <w:tab w:val="left" w:pos="0"/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Негосударственное образовательное учреждение "Общеобразовательный центр "Школа", г. Тольятти в лице директора Сидоровой С.И.;</w:t>
      </w:r>
    </w:p>
    <w:p w:rsidR="00FB69C4" w:rsidRDefault="00FB69C4">
      <w:pPr>
        <w:numPr>
          <w:ilvl w:val="0"/>
          <w:numId w:val="9"/>
        </w:numPr>
        <w:tabs>
          <w:tab w:val="left" w:pos="0"/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ГБОУ гимназия № 1272, г Москва в лице Лутошкиной О.А. по доверенности;</w:t>
      </w:r>
    </w:p>
    <w:p w:rsidR="00FB69C4" w:rsidRDefault="00FB69C4">
      <w:pPr>
        <w:numPr>
          <w:ilvl w:val="0"/>
          <w:numId w:val="9"/>
        </w:numPr>
        <w:tabs>
          <w:tab w:val="left" w:pos="0"/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ГБОУ Лицей №1560, г. Москва в лице директора Ждановой И.Д.</w:t>
      </w:r>
    </w:p>
    <w:p w:rsidR="00FB69C4" w:rsidRDefault="00FB69C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FB69C4" w:rsidRDefault="00FB69C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Отсутствовали:</w:t>
      </w:r>
    </w:p>
    <w:p w:rsidR="00FB69C4" w:rsidRDefault="00FB69C4">
      <w:pPr>
        <w:tabs>
          <w:tab w:val="left" w:pos="426"/>
        </w:tabs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numPr>
          <w:ilvl w:val="0"/>
          <w:numId w:val="10"/>
        </w:numPr>
        <w:tabs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Государственное бюджетное образовательное учреждение  средняя общеобразовательная школа  №1387, г. Москва;</w:t>
      </w:r>
    </w:p>
    <w:p w:rsidR="00FB69C4" w:rsidRDefault="00FB69C4">
      <w:pPr>
        <w:numPr>
          <w:ilvl w:val="0"/>
          <w:numId w:val="10"/>
        </w:numPr>
        <w:tabs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ГБУ г. Москвы лицей № 1557  (г. Зеленоград)</w:t>
      </w:r>
    </w:p>
    <w:p w:rsidR="00FB69C4" w:rsidRDefault="00FB69C4">
      <w:pPr>
        <w:numPr>
          <w:ilvl w:val="0"/>
          <w:numId w:val="10"/>
        </w:numPr>
        <w:tabs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Государственное бюджетное образовательное учреждение  гимназия № 1596, г. Москва</w:t>
      </w:r>
    </w:p>
    <w:p w:rsidR="00FB69C4" w:rsidRDefault="00FB69C4">
      <w:pPr>
        <w:numPr>
          <w:ilvl w:val="0"/>
          <w:numId w:val="10"/>
        </w:numPr>
        <w:tabs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Закрытое акционерное общество «РЕЛОД»</w:t>
      </w:r>
    </w:p>
    <w:p w:rsidR="00FB69C4" w:rsidRDefault="00FB69C4">
      <w:pPr>
        <w:numPr>
          <w:ilvl w:val="0"/>
          <w:numId w:val="10"/>
        </w:numPr>
        <w:tabs>
          <w:tab w:val="left" w:pos="426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ГБОУ гимназия № 1527, г. Москва</w:t>
      </w:r>
    </w:p>
    <w:p w:rsidR="00FB69C4" w:rsidRDefault="00FB69C4">
      <w:pPr>
        <w:tabs>
          <w:tab w:val="left" w:pos="426"/>
        </w:tabs>
        <w:jc w:val="both"/>
        <w:rPr>
          <w:rFonts w:ascii="Verdana" w:hAnsi="Verdana" w:cs="Verdana"/>
          <w:color w:val="FF0000"/>
          <w:sz w:val="20"/>
          <w:szCs w:val="20"/>
        </w:rPr>
      </w:pPr>
    </w:p>
    <w:p w:rsidR="00FB69C4" w:rsidRDefault="00FB69C4">
      <w:pPr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Из 32 членов АШМБ 23 присутствует.  Кворум имеется. </w:t>
      </w:r>
    </w:p>
    <w:p w:rsidR="00FB69C4" w:rsidRDefault="00FB69C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Члены Правления АШМБ присутствуют в полном составе: </w:t>
      </w:r>
    </w:p>
    <w:p w:rsidR="00FB69C4" w:rsidRDefault="00FB69C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Шамилов Ю.Х. </w:t>
      </w:r>
    </w:p>
    <w:p w:rsidR="00FB69C4" w:rsidRDefault="00FB69C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Баринова Н.Л. </w:t>
      </w:r>
    </w:p>
    <w:p w:rsidR="00FB69C4" w:rsidRDefault="00FB69C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Бабенышев О.М.</w:t>
      </w:r>
    </w:p>
    <w:p w:rsidR="00FB69C4" w:rsidRDefault="00FB69C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Алиханян А.Г. </w:t>
      </w:r>
    </w:p>
    <w:p w:rsidR="00FB69C4" w:rsidRDefault="00FB69C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Хамитова Е.М. </w:t>
      </w:r>
    </w:p>
    <w:p w:rsidR="00FB69C4" w:rsidRDefault="00FB69C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Председатель собрания Президент АШМБ Шамилов Ю.Х. предлагает избрать секретаря Общего собрания. Поступило предложение избрать секретарем Ковжасарову М.Р., представителя Фонда образования Нурсултана Назарбаева (Казахстан). </w:t>
      </w: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Голосование – «единогласно». </w:t>
      </w: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Повестка дня собрания: </w:t>
      </w:r>
    </w:p>
    <w:p w:rsidR="00FB69C4" w:rsidRDefault="00FB69C4">
      <w:pPr>
        <w:numPr>
          <w:ilvl w:val="3"/>
          <w:numId w:val="9"/>
        </w:numPr>
        <w:tabs>
          <w:tab w:val="clear" w:pos="2880"/>
        </w:tabs>
        <w:spacing w:after="0" w:line="240" w:lineRule="auto"/>
        <w:ind w:left="9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Отчет исполнительного директора АШМБ Бариновой Н.Л. за 2014-2016 г.г.</w:t>
      </w:r>
    </w:p>
    <w:p w:rsidR="00FB69C4" w:rsidRDefault="00FB69C4">
      <w:pPr>
        <w:numPr>
          <w:ilvl w:val="3"/>
          <w:numId w:val="9"/>
        </w:numPr>
        <w:tabs>
          <w:tab w:val="clear" w:pos="2880"/>
          <w:tab w:val="num" w:pos="720"/>
        </w:tabs>
        <w:spacing w:after="0" w:line="240" w:lineRule="auto"/>
        <w:ind w:left="72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Об избрании ревизора АШМБ</w:t>
      </w:r>
    </w:p>
    <w:p w:rsidR="00FB69C4" w:rsidRDefault="00FB69C4">
      <w:pPr>
        <w:numPr>
          <w:ilvl w:val="3"/>
          <w:numId w:val="9"/>
        </w:numPr>
        <w:tabs>
          <w:tab w:val="clear" w:pos="2880"/>
          <w:tab w:val="num" w:pos="720"/>
        </w:tabs>
        <w:spacing w:after="0" w:line="240" w:lineRule="auto"/>
        <w:ind w:left="72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Принятие новой редакции Устава Ассоциации с поправками Минюста</w:t>
      </w:r>
    </w:p>
    <w:p w:rsidR="00FB69C4" w:rsidRDefault="00FB69C4">
      <w:pPr>
        <w:numPr>
          <w:ilvl w:val="3"/>
          <w:numId w:val="9"/>
        </w:numPr>
        <w:tabs>
          <w:tab w:val="clear" w:pos="2880"/>
          <w:tab w:val="num" w:pos="720"/>
        </w:tabs>
        <w:spacing w:after="0" w:line="240" w:lineRule="auto"/>
        <w:ind w:left="72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Рассмотрение заявлений на вступление в Ассоциацию</w:t>
      </w:r>
    </w:p>
    <w:p w:rsidR="00FB69C4" w:rsidRDefault="00FB69C4">
      <w:pPr>
        <w:numPr>
          <w:ilvl w:val="3"/>
          <w:numId w:val="9"/>
        </w:numPr>
        <w:tabs>
          <w:tab w:val="clear" w:pos="2880"/>
          <w:tab w:val="num" w:pos="720"/>
        </w:tabs>
        <w:spacing w:after="0" w:line="240" w:lineRule="auto"/>
        <w:ind w:left="72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 месте и времени проведения </w:t>
      </w:r>
      <w:r>
        <w:rPr>
          <w:rFonts w:ascii="Verdana" w:hAnsi="Verdana" w:cs="Verdana"/>
          <w:sz w:val="20"/>
          <w:szCs w:val="20"/>
          <w:lang w:val="en-US"/>
        </w:rPr>
        <w:t>XI</w:t>
      </w:r>
      <w:r>
        <w:rPr>
          <w:rFonts w:ascii="Verdana" w:hAnsi="Verdana" w:cs="Verdana"/>
          <w:sz w:val="20"/>
          <w:szCs w:val="20"/>
        </w:rPr>
        <w:t>-ой Конференции Ассоциации</w:t>
      </w:r>
    </w:p>
    <w:p w:rsidR="00FB69C4" w:rsidRDefault="00FB69C4">
      <w:pPr>
        <w:numPr>
          <w:ilvl w:val="3"/>
          <w:numId w:val="9"/>
        </w:numPr>
        <w:tabs>
          <w:tab w:val="clear" w:pos="2880"/>
          <w:tab w:val="num" w:pos="720"/>
        </w:tabs>
        <w:spacing w:after="0" w:line="240" w:lineRule="auto"/>
        <w:ind w:left="720" w:hanging="1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Разное (заявление Курдиной Н.А., заявление Шамилова Ю.Х.)</w:t>
      </w: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По первому вопросу</w:t>
      </w:r>
      <w:r>
        <w:rPr>
          <w:rFonts w:ascii="Verdana" w:hAnsi="Verdana" w:cs="Verdana"/>
          <w:sz w:val="20"/>
          <w:szCs w:val="20"/>
        </w:rPr>
        <w:t xml:space="preserve"> слушали Исполнительного директора АШМБ Баринову Н.Л., которая выступила с Отчетом о деятельности Ассоциации за два последних года (2014-2015, 2015-2016 гг.). В отчете прозвучала подробная информация </w:t>
      </w:r>
      <w:r>
        <w:rPr>
          <w:rFonts w:ascii="Verdana" w:hAnsi="Verdana" w:cs="Verdana"/>
          <w:sz w:val="20"/>
          <w:szCs w:val="20"/>
          <w:u w:val="single"/>
        </w:rPr>
        <w:t>по всем направлениям деятельности АШМБ</w:t>
      </w:r>
      <w:r>
        <w:rPr>
          <w:rFonts w:ascii="Verdana" w:hAnsi="Verdana" w:cs="Verdana"/>
          <w:sz w:val="20"/>
          <w:szCs w:val="20"/>
        </w:rPr>
        <w:t xml:space="preserve">: об изменении численности членов АШМБ, деятельности Ассоциации по продвижению </w:t>
      </w:r>
      <w:r>
        <w:rPr>
          <w:rFonts w:ascii="Verdana" w:hAnsi="Verdana" w:cs="Verdana"/>
          <w:sz w:val="20"/>
          <w:szCs w:val="20"/>
          <w:lang w:val="en-US"/>
        </w:rPr>
        <w:t>IB</w:t>
      </w:r>
      <w:r>
        <w:rPr>
          <w:rFonts w:ascii="Verdana" w:hAnsi="Verdana" w:cs="Verdana"/>
          <w:sz w:val="20"/>
          <w:szCs w:val="20"/>
        </w:rPr>
        <w:t xml:space="preserve"> образования в странах СНГ, участии в международных региональных конференциях, публикациях в международных изданиях, обновлении сайта, изготовлении рекламной продукции; профессиональном развитии учителей и руководителей школ – членов Ассоциации, проведенных членами Ассоциации ежегодных конференциях, семинарах, конкурсах, проектах с участием педагогов и учащихся школ. </w:t>
      </w: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Была представлена информация о проведенных за отчетный период Общих собраниях АШМБ, обсуждаемых на них вопросах и принятых решениях. </w:t>
      </w: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 заключении выступления были озвучены задачи Ассоциации на новый учебный год. </w:t>
      </w: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(Презентация Отчета прилагается). </w:t>
      </w: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  <w:u w:val="single"/>
        </w:rPr>
      </w:pP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Вопросы, замечания и предложения</w:t>
      </w:r>
      <w:r>
        <w:rPr>
          <w:rFonts w:ascii="Verdana" w:hAnsi="Verdana" w:cs="Verdana"/>
          <w:sz w:val="20"/>
          <w:szCs w:val="20"/>
        </w:rPr>
        <w:t xml:space="preserve"> по Отчету, Задачам на новый отчетный период: </w:t>
      </w:r>
    </w:p>
    <w:p w:rsidR="00FB69C4" w:rsidRDefault="00FB69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Расширить </w:t>
      </w:r>
      <w:r>
        <w:rPr>
          <w:rFonts w:ascii="Verdana" w:hAnsi="Verdana" w:cs="Verdana"/>
          <w:sz w:val="20"/>
          <w:szCs w:val="20"/>
          <w:lang w:val="en-US"/>
        </w:rPr>
        <w:t>on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en-US"/>
        </w:rPr>
        <w:t>line</w:t>
      </w:r>
      <w:r>
        <w:rPr>
          <w:rFonts w:ascii="Verdana" w:hAnsi="Verdana" w:cs="Verdana"/>
          <w:sz w:val="20"/>
          <w:szCs w:val="20"/>
        </w:rPr>
        <w:t xml:space="preserve"> сотрудничество между педагогами школ-членов Ассоциации, изучить возможность приобретения технических средств для проведения </w:t>
      </w:r>
      <w:r>
        <w:rPr>
          <w:rFonts w:ascii="Verdana" w:hAnsi="Verdana" w:cs="Verdana"/>
          <w:sz w:val="20"/>
          <w:szCs w:val="20"/>
          <w:lang w:val="en-US"/>
        </w:rPr>
        <w:t>on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en-US"/>
        </w:rPr>
        <w:t>line</w:t>
      </w:r>
      <w:r>
        <w:rPr>
          <w:rFonts w:ascii="Verdana" w:hAnsi="Verdana" w:cs="Verdana"/>
          <w:sz w:val="20"/>
          <w:szCs w:val="20"/>
        </w:rPr>
        <w:t xml:space="preserve"> конференций (Алиханян А.Г.). </w:t>
      </w:r>
    </w:p>
    <w:p w:rsidR="00FB69C4" w:rsidRDefault="00FB69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Не хватает информации по детским конкурсам в Дипломной программе, назрела необходимость создания методического кабинета для координаторов программ, проведения ориентированных на работу </w:t>
      </w:r>
      <w:r>
        <w:rPr>
          <w:rFonts w:ascii="Verdana" w:hAnsi="Verdana" w:cs="Verdana"/>
          <w:sz w:val="20"/>
          <w:szCs w:val="20"/>
          <w:lang w:val="en-US"/>
        </w:rPr>
        <w:t>PYP</w:t>
      </w:r>
      <w:r>
        <w:rPr>
          <w:rFonts w:ascii="Verdana" w:hAnsi="Verdana" w:cs="Verdana"/>
          <w:sz w:val="20"/>
          <w:szCs w:val="20"/>
        </w:rPr>
        <w:t xml:space="preserve">/ </w:t>
      </w:r>
      <w:r>
        <w:rPr>
          <w:rFonts w:ascii="Verdana" w:hAnsi="Verdana" w:cs="Verdana"/>
          <w:sz w:val="20"/>
          <w:szCs w:val="20"/>
          <w:lang w:val="en-US"/>
        </w:rPr>
        <w:t>MYP</w:t>
      </w:r>
      <w:r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  <w:lang w:val="en-US"/>
        </w:rPr>
        <w:t>DP</w:t>
      </w:r>
      <w:r>
        <w:rPr>
          <w:rFonts w:ascii="Verdana" w:hAnsi="Verdana" w:cs="Verdana"/>
          <w:sz w:val="20"/>
          <w:szCs w:val="20"/>
        </w:rPr>
        <w:t xml:space="preserve"> координаторов целевых семинаров и круглых столов («Источник»). </w:t>
      </w:r>
    </w:p>
    <w:p w:rsidR="00FB69C4" w:rsidRDefault="00FB69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Ассоциацией проведена большая работа по продвижению программ </w:t>
      </w:r>
      <w:r>
        <w:rPr>
          <w:rFonts w:ascii="Verdana" w:hAnsi="Verdana" w:cs="Verdana"/>
          <w:sz w:val="20"/>
          <w:szCs w:val="20"/>
          <w:lang w:val="en-US"/>
        </w:rPr>
        <w:t>IB</w:t>
      </w:r>
      <w:r>
        <w:rPr>
          <w:rFonts w:ascii="Verdana" w:hAnsi="Verdana" w:cs="Verdana"/>
          <w:sz w:val="20"/>
          <w:szCs w:val="20"/>
        </w:rPr>
        <w:t xml:space="preserve"> в Московской области, благодаря которой в школах области получено со-финансирование. К деятельности </w:t>
      </w:r>
      <w:r>
        <w:rPr>
          <w:rFonts w:ascii="Verdana" w:hAnsi="Verdana" w:cs="Verdana"/>
          <w:sz w:val="20"/>
          <w:szCs w:val="20"/>
          <w:lang w:val="en-US"/>
        </w:rPr>
        <w:t>IB</w:t>
      </w:r>
      <w:r>
        <w:rPr>
          <w:rFonts w:ascii="Verdana" w:hAnsi="Verdana" w:cs="Verdana"/>
          <w:sz w:val="20"/>
          <w:szCs w:val="20"/>
        </w:rPr>
        <w:t xml:space="preserve"> школ региона привлечено внимание руководства Министерства образования Московской области, губернатора области, Министерства образования РФ. Однако в отчете не приведена информация по проекту развития социальных программ в г. Реутов (г.Реутов). </w:t>
      </w:r>
    </w:p>
    <w:p w:rsidR="00FB69C4" w:rsidRDefault="00FB69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Из запланированных Ассоциацией задач пока не удалось наладить сотрудничество с проектом «30 московских школ в </w:t>
      </w:r>
      <w:r>
        <w:rPr>
          <w:rFonts w:ascii="Verdana" w:hAnsi="Verdana" w:cs="Verdana"/>
          <w:sz w:val="20"/>
          <w:szCs w:val="20"/>
          <w:lang w:val="en-US"/>
        </w:rPr>
        <w:t>IB</w:t>
      </w:r>
      <w:r>
        <w:rPr>
          <w:rFonts w:ascii="Verdana" w:hAnsi="Verdana" w:cs="Verdana"/>
          <w:sz w:val="20"/>
          <w:szCs w:val="20"/>
        </w:rPr>
        <w:t xml:space="preserve">», несмотря на многочисленные приглашения к диалогу и к совместной работе. Необходимо продолжать работу в данном направлении (Шамилов Ю.Х.) </w:t>
      </w:r>
    </w:p>
    <w:p w:rsidR="00FB69C4" w:rsidRDefault="00FB69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Признание Диплома </w:t>
      </w:r>
      <w:r>
        <w:rPr>
          <w:rFonts w:ascii="Verdana" w:hAnsi="Verdana" w:cs="Verdana"/>
          <w:sz w:val="20"/>
          <w:szCs w:val="20"/>
          <w:lang w:val="en-US"/>
        </w:rPr>
        <w:t>IB</w:t>
      </w:r>
      <w:r>
        <w:rPr>
          <w:rFonts w:ascii="Verdana" w:hAnsi="Verdana" w:cs="Verdana"/>
          <w:sz w:val="20"/>
          <w:szCs w:val="20"/>
        </w:rPr>
        <w:t xml:space="preserve"> университетами должно стать одним из ключевых направлений деятельности Ассоциации на предстоящий период. Необходимо активизировать работу с Советом ректоров вузов РФ, с университетами, принимающими выпускников школ </w:t>
      </w:r>
      <w:r>
        <w:rPr>
          <w:rFonts w:ascii="Verdana" w:hAnsi="Verdana" w:cs="Verdana"/>
          <w:sz w:val="20"/>
          <w:szCs w:val="20"/>
          <w:lang w:val="en-US"/>
        </w:rPr>
        <w:t>IB</w:t>
      </w:r>
      <w:r>
        <w:rPr>
          <w:rFonts w:ascii="Verdana" w:hAnsi="Verdana" w:cs="Verdana"/>
          <w:sz w:val="20"/>
          <w:szCs w:val="20"/>
        </w:rPr>
        <w:t xml:space="preserve"> (Шамилов Ю.Х.).</w:t>
      </w:r>
    </w:p>
    <w:p w:rsidR="00FB69C4" w:rsidRDefault="00FB69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en-US"/>
        </w:rPr>
        <w:t>X</w:t>
      </w:r>
      <w:r>
        <w:rPr>
          <w:rFonts w:ascii="Verdana" w:hAnsi="Verdana" w:cs="Verdana"/>
          <w:sz w:val="20"/>
          <w:szCs w:val="20"/>
        </w:rPr>
        <w:t xml:space="preserve"> юбилейная конференция АШМБ неслучайно проводится на территории инновационного центра «Сколково», Сколковского Института науки и технологий (Сколтех). Выступления приглашенных на конференцию ученых и экспертов свидетельствуют о обозначившихся явных ориентирах на развитие </w:t>
      </w:r>
      <w:r>
        <w:rPr>
          <w:rFonts w:ascii="Verdana" w:hAnsi="Verdana" w:cs="Verdana"/>
          <w:sz w:val="20"/>
          <w:szCs w:val="20"/>
          <w:lang w:val="en-US"/>
        </w:rPr>
        <w:t>STEM</w:t>
      </w:r>
      <w:r>
        <w:rPr>
          <w:rFonts w:ascii="Verdana" w:hAnsi="Verdana" w:cs="Verdana"/>
          <w:sz w:val="20"/>
          <w:szCs w:val="20"/>
        </w:rPr>
        <w:t xml:space="preserve"> образования. Ассоциации необходимо взять на себя интеграцию с ЦМИТ – Центром молодежного инновационного творчества. Методическому объединению учителей естественно-научного цикла, учитывая данные тенденции, усиливать потенциал своих предметов (Шамилов Ю.Х). </w:t>
      </w:r>
    </w:p>
    <w:p w:rsidR="00FB69C4" w:rsidRDefault="00FB69C4">
      <w:p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Поступило предложение: признать проведенную за отчетный период работу АШМБ удовлетворительной, при планировании дальнейшей работы учесть поступившие рекомендации. </w:t>
      </w: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Голосование – «единогласно». </w:t>
      </w:r>
    </w:p>
    <w:p w:rsidR="00FB69C4" w:rsidRDefault="00FB69C4">
      <w:p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По вопросу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«Об избрании ревизора АШМБ»,</w:t>
      </w:r>
      <w:r>
        <w:rPr>
          <w:rFonts w:ascii="Verdana" w:hAnsi="Verdana" w:cs="Verdana"/>
          <w:sz w:val="20"/>
          <w:szCs w:val="20"/>
        </w:rPr>
        <w:t xml:space="preserve"> поступило предложение: избрать ревизором АШМБ заместителя директора по учебно-воспитательной работе Самарского медико-технического лицея Игоря Минаева. </w:t>
      </w: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Голосование – «единогласно». </w:t>
      </w: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ind w:firstLine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По вопросу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«Об изменениях и дополнениях в Устав АШМБ»,</w:t>
      </w:r>
      <w:r>
        <w:rPr>
          <w:rFonts w:ascii="Verdana" w:hAnsi="Verdana" w:cs="Verdana"/>
          <w:sz w:val="20"/>
          <w:szCs w:val="20"/>
        </w:rPr>
        <w:t xml:space="preserve"> поступили предложения: </w:t>
      </w:r>
    </w:p>
    <w:p w:rsidR="00FB69C4" w:rsidRDefault="00FB69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Внести дополнение в следующей редакции «Признание высшими учебными заведениями Диплома </w:t>
      </w:r>
      <w:r>
        <w:rPr>
          <w:rFonts w:ascii="Verdana" w:hAnsi="Verdana" w:cs="Verdana"/>
          <w:sz w:val="20"/>
          <w:szCs w:val="20"/>
          <w:lang w:val="en-US"/>
        </w:rPr>
        <w:t>IB</w:t>
      </w:r>
      <w:r>
        <w:rPr>
          <w:rFonts w:ascii="Verdana" w:hAnsi="Verdana" w:cs="Verdana"/>
          <w:sz w:val="20"/>
          <w:szCs w:val="20"/>
        </w:rPr>
        <w:t xml:space="preserve">», «Взаимодействие с ….».  </w:t>
      </w:r>
    </w:p>
    <w:p w:rsidR="00FB69C4" w:rsidRDefault="00FB69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Пункт 2.2 «Предмет деятельности» дополнить (Предложение от Владимира Ивановича, г.Санкт-Петербург, прилагается).  </w:t>
      </w:r>
    </w:p>
    <w:p w:rsidR="00FB69C4" w:rsidRDefault="00FB69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Раздел 4 «Членство в Ассоциации» изложить в следующей редакции «Членами АШМБ могут быть либо авторизованные </w:t>
      </w:r>
      <w:r>
        <w:rPr>
          <w:rFonts w:ascii="Verdana" w:hAnsi="Verdana" w:cs="Verdana"/>
          <w:sz w:val="20"/>
          <w:szCs w:val="20"/>
          <w:lang w:val="en-US"/>
        </w:rPr>
        <w:t>IB</w:t>
      </w:r>
      <w:r>
        <w:rPr>
          <w:rFonts w:ascii="Verdana" w:hAnsi="Verdana" w:cs="Verdana"/>
          <w:sz w:val="20"/>
          <w:szCs w:val="20"/>
        </w:rPr>
        <w:t xml:space="preserve"> школы, либо школы-кандидаты </w:t>
      </w:r>
      <w:r>
        <w:rPr>
          <w:rFonts w:ascii="Verdana" w:hAnsi="Verdana" w:cs="Verdana"/>
          <w:sz w:val="20"/>
          <w:szCs w:val="20"/>
          <w:lang w:val="en-US"/>
        </w:rPr>
        <w:t>IB</w:t>
      </w:r>
      <w:r>
        <w:rPr>
          <w:rFonts w:ascii="Verdana" w:hAnsi="Verdana" w:cs="Verdana"/>
          <w:sz w:val="20"/>
          <w:szCs w:val="20"/>
        </w:rPr>
        <w:t xml:space="preserve">». </w:t>
      </w:r>
    </w:p>
    <w:p w:rsidR="00FB69C4" w:rsidRDefault="00FB69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 пункт 6.5 «Состав правления»: члены Правления АШМБ избираются сроком на 2 года, каждый член Правления может быть избран не более чем на 2 срока. </w:t>
      </w:r>
    </w:p>
    <w:p w:rsidR="00FB69C4" w:rsidRDefault="00FB69C4">
      <w:p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Поступило предложение пункт о «Признании Дипломов </w:t>
      </w:r>
      <w:r>
        <w:rPr>
          <w:rFonts w:ascii="Verdana" w:hAnsi="Verdana" w:cs="Verdana"/>
          <w:sz w:val="20"/>
          <w:szCs w:val="20"/>
          <w:lang w:val="en-US"/>
        </w:rPr>
        <w:t>IB</w:t>
      </w:r>
      <w:r>
        <w:rPr>
          <w:rFonts w:ascii="Verdana" w:hAnsi="Verdana" w:cs="Verdana"/>
          <w:sz w:val="20"/>
          <w:szCs w:val="20"/>
        </w:rPr>
        <w:t xml:space="preserve">» поставить на первую позицию. </w:t>
      </w:r>
    </w:p>
    <w:p w:rsidR="00FB69C4" w:rsidRDefault="00FB69C4">
      <w:p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Поправки приняты «единогласно».  </w:t>
      </w:r>
    </w:p>
    <w:p w:rsidR="00FB69C4" w:rsidRDefault="00FB69C4">
      <w:p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ind w:left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По вопросу «О вступлении в АШМБ</w:t>
      </w:r>
      <w:r>
        <w:rPr>
          <w:rFonts w:ascii="Verdana" w:hAnsi="Verdana" w:cs="Verdana"/>
          <w:sz w:val="20"/>
          <w:szCs w:val="20"/>
        </w:rPr>
        <w:t xml:space="preserve">» заявления поступили от школ: </w:t>
      </w:r>
    </w:p>
    <w:p w:rsidR="00FB69C4" w:rsidRDefault="00FB69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МБОУ «Воткинский лицей», г.Воткинск, Республика Удмуртия. </w:t>
      </w:r>
    </w:p>
    <w:p w:rsidR="00FB69C4" w:rsidRDefault="00FB69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Столичная гимназия г. Москва. </w:t>
      </w:r>
    </w:p>
    <w:p w:rsidR="00FB69C4" w:rsidRDefault="00FB69C4">
      <w:pPr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Выступила заместитель директора школы Столичная гимназия г. Москва Завидей Алла, которая поблагодарила руководство и коллектив Московской экономической школы за открытость, профессиональную помощь и поддержку в подготовке к авторизационному визиту по программе начальной школы </w:t>
      </w:r>
      <w:r>
        <w:rPr>
          <w:rFonts w:ascii="Verdana" w:hAnsi="Verdana" w:cs="Verdana"/>
          <w:sz w:val="20"/>
          <w:szCs w:val="20"/>
          <w:lang w:val="en-US"/>
        </w:rPr>
        <w:t>IB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PYP</w:t>
      </w:r>
      <w:r>
        <w:rPr>
          <w:rFonts w:ascii="Verdana" w:hAnsi="Verdana" w:cs="Verdana"/>
          <w:sz w:val="20"/>
          <w:szCs w:val="20"/>
        </w:rPr>
        <w:t xml:space="preserve">, который состоится в сентябре 2016г. </w:t>
      </w:r>
    </w:p>
    <w:p w:rsidR="00FB69C4" w:rsidRDefault="00FB69C4">
      <w:pPr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По вопросу о принятии в члены АШМБ школы-кандидата </w:t>
      </w:r>
      <w:r>
        <w:rPr>
          <w:rFonts w:ascii="Verdana" w:hAnsi="Verdana" w:cs="Verdana"/>
          <w:sz w:val="20"/>
          <w:szCs w:val="20"/>
          <w:lang w:val="en-US"/>
        </w:rPr>
        <w:t>IB</w:t>
      </w:r>
      <w:r>
        <w:rPr>
          <w:rFonts w:ascii="Verdana" w:hAnsi="Verdana" w:cs="Verdana"/>
          <w:sz w:val="20"/>
          <w:szCs w:val="20"/>
        </w:rPr>
        <w:t xml:space="preserve"> Столичной гимназии г. Москва Общее собрание проголосовало «единогласно». </w:t>
      </w:r>
    </w:p>
    <w:p w:rsidR="00FB69C4" w:rsidRDefault="00FB69C4">
      <w:pPr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По вопросу о принятии в члены АШМБ МБОУ «Воткинский лицей», г.Воткинск, Республика Удмуртия воздержался 1 человек, остальные проголосовали «единогласно».  </w:t>
      </w:r>
    </w:p>
    <w:p w:rsidR="00FB69C4" w:rsidRDefault="00FB69C4">
      <w:pPr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По вопросу «О месте и дате проведения </w:t>
      </w:r>
      <w:r>
        <w:rPr>
          <w:rFonts w:ascii="Verdana" w:hAnsi="Verdana" w:cs="Verdana"/>
          <w:b/>
          <w:bCs/>
          <w:i/>
          <w:iCs/>
          <w:sz w:val="20"/>
          <w:szCs w:val="20"/>
          <w:lang w:val="en-US"/>
        </w:rPr>
        <w:t>XI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ежегодной конференции АШМБ»</w:t>
      </w:r>
      <w:r>
        <w:rPr>
          <w:rFonts w:ascii="Verdana" w:hAnsi="Verdana" w:cs="Verdana"/>
          <w:sz w:val="20"/>
          <w:szCs w:val="20"/>
        </w:rPr>
        <w:t xml:space="preserve"> поступило предложение: </w:t>
      </w:r>
      <w:r>
        <w:rPr>
          <w:rFonts w:ascii="Verdana" w:hAnsi="Verdana" w:cs="Verdana"/>
          <w:sz w:val="20"/>
          <w:szCs w:val="20"/>
          <w:lang w:val="en-US"/>
        </w:rPr>
        <w:t>XI</w:t>
      </w:r>
      <w:r>
        <w:rPr>
          <w:rFonts w:ascii="Verdana" w:hAnsi="Verdana" w:cs="Verdana"/>
          <w:sz w:val="20"/>
          <w:szCs w:val="20"/>
        </w:rPr>
        <w:t xml:space="preserve"> ежегодную конференцию провести с 20 по 22 апреля 2017 года в городе Ереван (Армения). </w:t>
      </w:r>
    </w:p>
    <w:p w:rsidR="00FB69C4" w:rsidRDefault="00FB69C4">
      <w:pPr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Проголосовали «единогласно».  </w:t>
      </w:r>
    </w:p>
    <w:p w:rsidR="00FB69C4" w:rsidRDefault="00FB69C4">
      <w:pPr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Поступило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заявление от директора СОШ №9 г.Пермь Курдиной Н.А.</w:t>
      </w:r>
      <w:r>
        <w:rPr>
          <w:rFonts w:ascii="Verdana" w:hAnsi="Verdana" w:cs="Verdana"/>
          <w:sz w:val="20"/>
          <w:szCs w:val="20"/>
        </w:rPr>
        <w:t xml:space="preserve"> (заявление прилагается). </w:t>
      </w: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firstLine="426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По данному вопросу выступили представители Лицея №10 г.Пермь, Самарского медико-технического лицея, Армянского Национального лицея имени Ананиа Шарикаци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b w:val="0"/>
          <w:bCs w:val="0"/>
          <w:sz w:val="20"/>
          <w:szCs w:val="20"/>
        </w:rPr>
        <w:t>Выступающие сообщили, что о сроках переноса конференции с апреля на начало июня было сообщено заранее, было дано исчерпывающее объяснение, почему были изменены сроки, и чем продиктован выбор места проведения конференции.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firstLine="426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Заявление Курдиной Н.А. принято к сведению. </w:t>
      </w: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firstLine="426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firstLine="426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Поступило </w:t>
      </w:r>
      <w:r>
        <w:rPr>
          <w:rFonts w:ascii="Verdana" w:hAnsi="Verdana" w:cs="Verdana"/>
          <w:i/>
          <w:iCs/>
          <w:sz w:val="20"/>
          <w:szCs w:val="20"/>
        </w:rPr>
        <w:t>заявление от Президента АШМБ Шамилова Ю.Х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. о досрочном освобождении от должности. Общее собрание АШМБ попросило дать пояснения по данному вопросу. В устном выступлении Юрий Хаскович озвучил причины, вызвавшие принятие данного решения. Главным доводом было – дать дорогу молодым директорам школ АШМБ. </w:t>
      </w: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firstLine="426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Выступили: Сняткова О.В., Алиханян А.Г., Серебрякова Н.Б., Ковжасарова М.Р., Хамитова Е.М. и др. Большинство выступающих говорили о том, что Президентство АШМБ должно оставаться за МЭШ. </w:t>
      </w: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firstLine="426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Собрание отклонило заявление Шамилова Ю.Х., попросив продолжать возглавлять Ассоциацию еще один год согласно Устава АШМБ. </w:t>
      </w:r>
    </w:p>
    <w:p w:rsidR="00FB69C4" w:rsidRDefault="00FB69C4">
      <w:pPr>
        <w:spacing w:after="0" w:line="240" w:lineRule="auto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Проголосовали «единогласно».  </w:t>
      </w: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firstLine="426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firstLine="426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Поступило предложение об </w:t>
      </w:r>
      <w:r>
        <w:rPr>
          <w:rFonts w:ascii="Verdana" w:hAnsi="Verdana" w:cs="Verdana"/>
          <w:i/>
          <w:iCs/>
          <w:sz w:val="20"/>
          <w:szCs w:val="20"/>
        </w:rPr>
        <w:t>увеличении состава Правления Ассоциации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. В Правление АШМБ в настоящее время входят 5 человек. Предлагается увеличить состав Правления до 7 человек. Предложены кандидатуры: </w:t>
      </w:r>
    </w:p>
    <w:p w:rsidR="00FB69C4" w:rsidRDefault="00FB69C4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Серебрякова Наталья Борисовна, директор Самарского медико-технического лицея. </w:t>
      </w:r>
    </w:p>
    <w:p w:rsidR="00FB69C4" w:rsidRDefault="00FB69C4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Каджая Наталья Вячеславовна, директор Московской экономической школы. </w:t>
      </w: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left="426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Голосование: </w:t>
      </w: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left="426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За кандидатуру Серебряковой Н.Б. – «единогласно». </w:t>
      </w: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left="426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За кандидатуру Каджая Н.В. – «единогласно». </w:t>
      </w: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firstLine="426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firstLine="426"/>
        <w:jc w:val="both"/>
        <w:textAlignment w:val="baseline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 xml:space="preserve">Таким образом Правление Ассоциации школ Международного Бакалавриата школ СНГ на 2016-2017 год утверждено в следующем составе:  </w:t>
      </w:r>
    </w:p>
    <w:p w:rsidR="00FB69C4" w:rsidRDefault="00FB69C4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Шамилов Ю.Х. </w:t>
      </w:r>
    </w:p>
    <w:p w:rsidR="00FB69C4" w:rsidRDefault="00FB69C4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Баринова Н.Л. </w:t>
      </w:r>
    </w:p>
    <w:p w:rsidR="00FB69C4" w:rsidRDefault="00FB69C4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Бабенышев О.М.</w:t>
      </w:r>
    </w:p>
    <w:p w:rsidR="00FB69C4" w:rsidRDefault="00FB69C4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Алиханян А.Г. </w:t>
      </w:r>
    </w:p>
    <w:p w:rsidR="00FB69C4" w:rsidRDefault="00FB69C4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Хамитова Е.М.</w:t>
      </w:r>
    </w:p>
    <w:p w:rsidR="00FB69C4" w:rsidRDefault="00FB69C4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Серебрякова Н.Б. </w:t>
      </w:r>
    </w:p>
    <w:p w:rsidR="00FB69C4" w:rsidRDefault="00FB69C4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Каджая Н.В.  </w:t>
      </w:r>
    </w:p>
    <w:p w:rsidR="00FB69C4" w:rsidRDefault="00FB69C4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Повестка дня исчерпана. Собрание считается закрытым. </w:t>
      </w:r>
    </w:p>
    <w:p w:rsidR="00FB69C4" w:rsidRDefault="00FB69C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FB69C4" w:rsidRDefault="00FB69C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FB69C4" w:rsidRDefault="00FB69C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FB69C4" w:rsidRDefault="00FB69C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</w:rPr>
        <w:t xml:space="preserve">Председатель Общего собрания </w:t>
      </w:r>
    </w:p>
    <w:p w:rsidR="00FB69C4" w:rsidRDefault="00FB69C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Ассоциации школ Международного </w:t>
      </w:r>
    </w:p>
    <w:p w:rsidR="00FB69C4" w:rsidRDefault="00FB69C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Бакалавриата школ СНГ, </w:t>
      </w:r>
    </w:p>
    <w:p w:rsidR="00FB69C4" w:rsidRDefault="00FB69C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Президент АШМБ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Ю.Шамилов </w:t>
      </w:r>
    </w:p>
    <w:p w:rsidR="00FB69C4" w:rsidRDefault="00FB69C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FB69C4" w:rsidRDefault="00FB69C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FB69C4" w:rsidRDefault="00FB69C4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Секретарь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М.Ковжасарова</w:t>
      </w:r>
    </w:p>
    <w:p w:rsidR="00FB69C4" w:rsidRDefault="00FB69C4">
      <w:pPr>
        <w:pStyle w:val="Heading2"/>
        <w:shd w:val="clear" w:color="auto" w:fill="FFFFFF"/>
        <w:spacing w:before="0" w:beforeAutospacing="0" w:after="0" w:afterAutospacing="0" w:line="345" w:lineRule="atLeast"/>
        <w:ind w:left="426"/>
        <w:jc w:val="both"/>
        <w:textAlignment w:val="baseline"/>
        <w:rPr>
          <w:rFonts w:ascii="Verdana" w:hAnsi="Verdana" w:cs="Verdana"/>
          <w:sz w:val="20"/>
          <w:szCs w:val="20"/>
        </w:rPr>
      </w:pPr>
    </w:p>
    <w:sectPr w:rsidR="00FB69C4" w:rsidSect="00FB69C4">
      <w:footerReference w:type="default" r:id="rId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C4" w:rsidRDefault="00FB6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B69C4" w:rsidRDefault="00FB6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C4" w:rsidRDefault="00FB69C4">
    <w:pPr>
      <w:pStyle w:val="Footer"/>
      <w:jc w:val="center"/>
      <w:rPr>
        <w:rFonts w:ascii="Times New Roman" w:hAnsi="Times New Roman" w:cs="Times New Roman"/>
      </w:rPr>
    </w:pPr>
    <w:fldSimple w:instr="PAGE   \* MERGEFORMAT">
      <w:r>
        <w:rPr>
          <w:noProof/>
        </w:rPr>
        <w:t>5</w:t>
      </w:r>
    </w:fldSimple>
  </w:p>
  <w:p w:rsidR="00FB69C4" w:rsidRDefault="00FB69C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C4" w:rsidRDefault="00FB6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B69C4" w:rsidRDefault="00FB6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3FC"/>
    <w:multiLevelType w:val="hybridMultilevel"/>
    <w:tmpl w:val="CFC2D47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16C1D9A"/>
    <w:multiLevelType w:val="hybridMultilevel"/>
    <w:tmpl w:val="A362737A"/>
    <w:lvl w:ilvl="0" w:tplc="13DADC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2">
    <w:nsid w:val="1211385B"/>
    <w:multiLevelType w:val="hybridMultilevel"/>
    <w:tmpl w:val="079427E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BED0E7B"/>
    <w:multiLevelType w:val="hybridMultilevel"/>
    <w:tmpl w:val="075C8F6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CC7268E"/>
    <w:multiLevelType w:val="hybridMultilevel"/>
    <w:tmpl w:val="5AB8D6EE"/>
    <w:lvl w:ilvl="0" w:tplc="614E8AB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5">
    <w:nsid w:val="205513E0"/>
    <w:multiLevelType w:val="hybridMultilevel"/>
    <w:tmpl w:val="2FA674E0"/>
    <w:lvl w:ilvl="0" w:tplc="221CFC1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2E273ABA"/>
    <w:multiLevelType w:val="hybridMultilevel"/>
    <w:tmpl w:val="7BC6FBB8"/>
    <w:lvl w:ilvl="0" w:tplc="9F80812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33214068"/>
    <w:multiLevelType w:val="hybridMultilevel"/>
    <w:tmpl w:val="DC16F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4ED5055"/>
    <w:multiLevelType w:val="multilevel"/>
    <w:tmpl w:val="D2F6B7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9">
    <w:nsid w:val="776A779E"/>
    <w:multiLevelType w:val="hybridMultilevel"/>
    <w:tmpl w:val="2DB00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7F400CF5"/>
    <w:multiLevelType w:val="hybridMultilevel"/>
    <w:tmpl w:val="6B7E53FE"/>
    <w:lvl w:ilvl="0" w:tplc="BEE0459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9C4"/>
    <w:rsid w:val="00FB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cstheme="minorBidi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Verdana" w:hAnsi="Verdana" w:cs="Verdana"/>
      <w:b/>
      <w:bCs/>
      <w:cap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536</TotalTime>
  <Pages>6</Pages>
  <Words>1682</Words>
  <Characters>9589</Characters>
  <Application>Microsoft Office Outlook</Application>
  <DocSecurity>0</DocSecurity>
  <Lines>0</Lines>
  <Paragraphs>0</Paragraphs>
  <ScaleCrop>false</ScaleCrop>
  <Company>MES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Ковжасарова Мензива Ромазановна</dc:creator>
  <cp:keywords/>
  <dc:description/>
  <cp:lastModifiedBy>Admin</cp:lastModifiedBy>
  <cp:revision>31</cp:revision>
  <dcterms:created xsi:type="dcterms:W3CDTF">2016-09-02T04:15:00Z</dcterms:created>
  <dcterms:modified xsi:type="dcterms:W3CDTF">2016-11-02T13:56:00Z</dcterms:modified>
</cp:coreProperties>
</file>